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0D" w:rsidRPr="00C7630D" w:rsidRDefault="00913E0C" w:rsidP="00C7630D">
      <w:pPr>
        <w:shd w:val="clear" w:color="auto" w:fill="FFFFFF"/>
        <w:spacing w:after="0" w:line="234" w:lineRule="atLeast"/>
        <w:jc w:val="center"/>
        <w:rPr>
          <w:rFonts w:ascii="Times New Roman" w:hAnsi="Times New Roman"/>
          <w:b/>
          <w:sz w:val="28"/>
          <w:szCs w:val="28"/>
          <w:lang w:val="nl-NL"/>
        </w:rPr>
      </w:pPr>
      <w:bookmarkStart w:id="0" w:name="_GoBack"/>
      <w:bookmarkEnd w:id="0"/>
      <w:r w:rsidRPr="00C7630D">
        <w:rPr>
          <w:rFonts w:ascii="Times New Roman" w:hAnsi="Times New Roman"/>
          <w:b/>
          <w:sz w:val="28"/>
          <w:szCs w:val="28"/>
          <w:lang w:val="nl-NL"/>
        </w:rPr>
        <w:t>DANH MỤC DỊCH VỤ SỰ NGHIỆP CÔNG SỬ DỤNG NGÂN SÁCH</w:t>
      </w:r>
    </w:p>
    <w:p w:rsidR="00C7630D" w:rsidRPr="00C7630D" w:rsidRDefault="00913E0C" w:rsidP="00C7630D">
      <w:pPr>
        <w:shd w:val="clear" w:color="auto" w:fill="FFFFFF"/>
        <w:spacing w:after="0" w:line="234" w:lineRule="atLeast"/>
        <w:jc w:val="center"/>
        <w:rPr>
          <w:rFonts w:ascii="Times New Roman" w:hAnsi="Times New Roman"/>
          <w:b/>
          <w:sz w:val="28"/>
          <w:szCs w:val="28"/>
          <w:lang w:val="nl-NL"/>
        </w:rPr>
      </w:pPr>
      <w:r w:rsidRPr="00C7630D">
        <w:rPr>
          <w:rFonts w:ascii="Times New Roman" w:hAnsi="Times New Roman"/>
          <w:b/>
          <w:sz w:val="28"/>
          <w:szCs w:val="28"/>
          <w:lang w:val="nl-NL"/>
        </w:rPr>
        <w:t xml:space="preserve"> NHÀ NƯỚC THUỘC LĨNH VỰC THÔNG TIN VÀ TRUYỀN THÔNG</w:t>
      </w:r>
    </w:p>
    <w:p w:rsidR="00913E0C" w:rsidRPr="00C7630D" w:rsidRDefault="00913E0C" w:rsidP="00C7630D">
      <w:pPr>
        <w:shd w:val="clear" w:color="auto" w:fill="FFFFFF"/>
        <w:spacing w:after="0" w:line="234" w:lineRule="atLeast"/>
        <w:jc w:val="center"/>
        <w:rPr>
          <w:rFonts w:ascii="Times New Roman" w:eastAsia="Times New Roman" w:hAnsi="Times New Roman"/>
          <w:b/>
          <w:i/>
          <w:iCs/>
          <w:sz w:val="28"/>
          <w:szCs w:val="28"/>
          <w:lang w:eastAsia="vi-VN"/>
        </w:rPr>
      </w:pPr>
      <w:r w:rsidRPr="00C7630D">
        <w:rPr>
          <w:rFonts w:ascii="Times New Roman" w:hAnsi="Times New Roman"/>
          <w:b/>
          <w:sz w:val="28"/>
          <w:szCs w:val="28"/>
          <w:lang w:val="nl-NL"/>
        </w:rPr>
        <w:t xml:space="preserve"> CỦA TỈNH HẬU GIANG</w:t>
      </w:r>
      <w:r w:rsidRPr="00C7630D">
        <w:rPr>
          <w:rFonts w:ascii="Times New Roman" w:eastAsia="Times New Roman" w:hAnsi="Times New Roman"/>
          <w:b/>
          <w:i/>
          <w:iCs/>
          <w:sz w:val="28"/>
          <w:szCs w:val="28"/>
          <w:lang w:eastAsia="vi-VN"/>
        </w:rPr>
        <w:t xml:space="preserve"> </w:t>
      </w:r>
    </w:p>
    <w:p w:rsidR="002760CE" w:rsidRDefault="002760CE" w:rsidP="002760CE">
      <w:pPr>
        <w:shd w:val="clear" w:color="auto" w:fill="FFFFFF"/>
        <w:spacing w:before="120" w:after="120" w:line="234" w:lineRule="atLeast"/>
        <w:jc w:val="center"/>
        <w:rPr>
          <w:rFonts w:ascii="Times New Roman" w:eastAsia="Times New Roman" w:hAnsi="Times New Roman"/>
          <w:i/>
          <w:iCs/>
          <w:sz w:val="28"/>
          <w:szCs w:val="28"/>
          <w:lang w:eastAsia="vi-VN"/>
        </w:rPr>
      </w:pPr>
      <w:r w:rsidRPr="00B73B03">
        <w:rPr>
          <w:rFonts w:ascii="Times New Roman" w:eastAsia="Times New Roman" w:hAnsi="Times New Roman"/>
          <w:i/>
          <w:iCs/>
          <w:sz w:val="28"/>
          <w:szCs w:val="28"/>
          <w:lang w:eastAsia="vi-VN"/>
        </w:rPr>
        <w:t>(Ban hành kèm theo Quyết định số </w:t>
      </w:r>
      <w:r w:rsidR="00EC4AD7" w:rsidRPr="00913E0C">
        <w:rPr>
          <w:rFonts w:ascii="Times New Roman" w:eastAsia="Times New Roman" w:hAnsi="Times New Roman"/>
          <w:i/>
          <w:iCs/>
          <w:sz w:val="28"/>
          <w:szCs w:val="28"/>
          <w:lang w:eastAsia="vi-VN"/>
        </w:rPr>
        <w:t xml:space="preserve">    </w:t>
      </w:r>
      <w:r w:rsidRPr="00B73B03">
        <w:rPr>
          <w:rFonts w:ascii="Times New Roman" w:eastAsia="Times New Roman" w:hAnsi="Times New Roman"/>
          <w:i/>
          <w:iCs/>
          <w:sz w:val="28"/>
          <w:szCs w:val="28"/>
          <w:lang w:eastAsia="vi-VN"/>
        </w:rPr>
        <w:t>/QĐ-UBND ngày </w:t>
      </w:r>
      <w:r w:rsidR="00EC4AD7" w:rsidRPr="00913E0C">
        <w:rPr>
          <w:rFonts w:ascii="Times New Roman" w:eastAsia="Times New Roman" w:hAnsi="Times New Roman"/>
          <w:i/>
          <w:iCs/>
          <w:sz w:val="28"/>
          <w:szCs w:val="28"/>
          <w:lang w:eastAsia="vi-VN"/>
        </w:rPr>
        <w:t xml:space="preserve">  </w:t>
      </w:r>
      <w:r w:rsidRPr="00B73B03">
        <w:rPr>
          <w:rFonts w:ascii="Times New Roman" w:eastAsia="Times New Roman" w:hAnsi="Times New Roman"/>
          <w:i/>
          <w:iCs/>
          <w:sz w:val="28"/>
          <w:szCs w:val="28"/>
          <w:lang w:eastAsia="vi-VN"/>
        </w:rPr>
        <w:t> tháng </w:t>
      </w:r>
      <w:r w:rsidR="00EC4AD7" w:rsidRPr="00913E0C">
        <w:rPr>
          <w:rFonts w:ascii="Times New Roman" w:eastAsia="Times New Roman" w:hAnsi="Times New Roman"/>
          <w:i/>
          <w:iCs/>
          <w:sz w:val="28"/>
          <w:szCs w:val="28"/>
          <w:lang w:eastAsia="vi-VN"/>
        </w:rPr>
        <w:t xml:space="preserve">  </w:t>
      </w:r>
      <w:r w:rsidRPr="00B73B03">
        <w:rPr>
          <w:rFonts w:ascii="Times New Roman" w:eastAsia="Times New Roman" w:hAnsi="Times New Roman"/>
          <w:i/>
          <w:iCs/>
          <w:sz w:val="28"/>
          <w:szCs w:val="28"/>
          <w:lang w:eastAsia="vi-VN"/>
        </w:rPr>
        <w:t> năm 201</w:t>
      </w:r>
      <w:r w:rsidR="00EC4AD7" w:rsidRPr="00913E0C">
        <w:rPr>
          <w:rFonts w:ascii="Times New Roman" w:eastAsia="Times New Roman" w:hAnsi="Times New Roman"/>
          <w:i/>
          <w:iCs/>
          <w:sz w:val="28"/>
          <w:szCs w:val="28"/>
          <w:lang w:eastAsia="vi-VN"/>
        </w:rPr>
        <w:t>9</w:t>
      </w:r>
      <w:r w:rsidRPr="00B73B03">
        <w:rPr>
          <w:rFonts w:ascii="Times New Roman" w:eastAsia="Times New Roman" w:hAnsi="Times New Roman"/>
          <w:i/>
          <w:iCs/>
          <w:sz w:val="28"/>
          <w:szCs w:val="28"/>
          <w:lang w:eastAsia="vi-VN"/>
        </w:rPr>
        <w:t xml:space="preserve"> của Ủy ban nhân dân tỉnh </w:t>
      </w:r>
      <w:r w:rsidR="00871267" w:rsidRPr="00B73B03">
        <w:rPr>
          <w:rFonts w:ascii="Times New Roman" w:eastAsia="Times New Roman" w:hAnsi="Times New Roman"/>
          <w:i/>
          <w:iCs/>
          <w:sz w:val="28"/>
          <w:szCs w:val="28"/>
          <w:lang w:eastAsia="vi-VN"/>
        </w:rPr>
        <w:t>Hậu Giang</w:t>
      </w:r>
      <w:r w:rsidRPr="00B73B03">
        <w:rPr>
          <w:rFonts w:ascii="Times New Roman" w:eastAsia="Times New Roman" w:hAnsi="Times New Roman"/>
          <w:i/>
          <w:iCs/>
          <w:sz w:val="28"/>
          <w:szCs w:val="28"/>
          <w:lang w:eastAsia="vi-VN"/>
        </w:rPr>
        <w:t>)</w:t>
      </w:r>
    </w:p>
    <w:p w:rsidR="009A209B" w:rsidRDefault="009A209B" w:rsidP="002760CE">
      <w:pPr>
        <w:shd w:val="clear" w:color="auto" w:fill="FFFFFF"/>
        <w:spacing w:before="120" w:after="120" w:line="234" w:lineRule="atLeast"/>
        <w:jc w:val="center"/>
        <w:rPr>
          <w:rFonts w:ascii="Times New Roman" w:eastAsia="Times New Roman" w:hAnsi="Times New Roman"/>
          <w:sz w:val="28"/>
          <w:szCs w:val="28"/>
          <w:lang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25"/>
      </w:tblGrid>
      <w:tr w:rsidR="00723993" w:rsidRPr="003A13A4" w:rsidTr="003A13A4">
        <w:tc>
          <w:tcPr>
            <w:tcW w:w="9242" w:type="dxa"/>
            <w:gridSpan w:val="2"/>
            <w:shd w:val="clear" w:color="auto" w:fill="auto"/>
          </w:tcPr>
          <w:p w:rsidR="00723993" w:rsidRPr="003A13A4" w:rsidRDefault="00723993" w:rsidP="00723993">
            <w:pPr>
              <w:spacing w:before="120" w:after="120" w:line="240" w:lineRule="auto"/>
              <w:jc w:val="center"/>
              <w:rPr>
                <w:rFonts w:ascii="Times New Roman" w:eastAsia="Times New Roman" w:hAnsi="Times New Roman"/>
                <w:sz w:val="28"/>
                <w:szCs w:val="28"/>
                <w:lang w:eastAsia="vi-VN"/>
              </w:rPr>
            </w:pPr>
            <w:r w:rsidRPr="003A13A4">
              <w:rPr>
                <w:rFonts w:ascii="Times New Roman" w:eastAsia="Times New Roman" w:hAnsi="Times New Roman"/>
                <w:b/>
                <w:bCs/>
                <w:sz w:val="28"/>
                <w:szCs w:val="28"/>
                <w:lang w:eastAsia="vi-VN"/>
              </w:rPr>
              <w:t>LĨNH VỰC SỰ NGHIỆP THÔNG TIN VÀ TRUYỀN THÔNG</w:t>
            </w:r>
          </w:p>
        </w:tc>
      </w:tr>
      <w:tr w:rsidR="00723993" w:rsidRPr="003A13A4" w:rsidTr="00BC1FE4">
        <w:tc>
          <w:tcPr>
            <w:tcW w:w="817" w:type="dxa"/>
            <w:shd w:val="clear" w:color="auto" w:fill="auto"/>
          </w:tcPr>
          <w:p w:rsidR="009A209B" w:rsidRPr="003A13A4" w:rsidRDefault="009A209B" w:rsidP="00723993">
            <w:pPr>
              <w:spacing w:before="120" w:after="120" w:line="240" w:lineRule="auto"/>
              <w:jc w:val="center"/>
              <w:rPr>
                <w:rFonts w:ascii="Times New Roman" w:eastAsia="Times New Roman" w:hAnsi="Times New Roman"/>
                <w:b/>
                <w:sz w:val="28"/>
                <w:szCs w:val="28"/>
                <w:lang w:val="en-US" w:eastAsia="vi-VN"/>
              </w:rPr>
            </w:pPr>
            <w:r w:rsidRPr="003A13A4">
              <w:rPr>
                <w:rFonts w:ascii="Times New Roman" w:eastAsia="Times New Roman" w:hAnsi="Times New Roman"/>
                <w:b/>
                <w:sz w:val="28"/>
                <w:szCs w:val="28"/>
                <w:lang w:val="en-US" w:eastAsia="vi-VN"/>
              </w:rPr>
              <w:t>I</w:t>
            </w:r>
          </w:p>
        </w:tc>
        <w:tc>
          <w:tcPr>
            <w:tcW w:w="8425" w:type="dxa"/>
            <w:shd w:val="clear" w:color="auto" w:fill="auto"/>
          </w:tcPr>
          <w:p w:rsidR="009A209B" w:rsidRPr="003A13A4" w:rsidRDefault="00BC1FE4" w:rsidP="00723993">
            <w:pPr>
              <w:spacing w:before="120" w:after="120" w:line="240" w:lineRule="auto"/>
              <w:jc w:val="both"/>
              <w:rPr>
                <w:rFonts w:ascii="Times New Roman" w:eastAsia="Times New Roman" w:hAnsi="Times New Roman"/>
                <w:b/>
                <w:sz w:val="28"/>
                <w:szCs w:val="28"/>
                <w:lang w:eastAsia="vi-VN"/>
              </w:rPr>
            </w:pPr>
            <w:r w:rsidRPr="003A13A4">
              <w:rPr>
                <w:rFonts w:ascii="Times New Roman" w:eastAsia="Times New Roman" w:hAnsi="Times New Roman"/>
                <w:b/>
                <w:sz w:val="28"/>
                <w:szCs w:val="28"/>
                <w:lang w:eastAsia="vi-VN"/>
              </w:rPr>
              <w:t>DỊCH VỤ BÁO CHÍ, XUẤT BẢN VÀ THÔNG TIN CƠ SỞ</w:t>
            </w:r>
          </w:p>
        </w:tc>
      </w:tr>
      <w:tr w:rsidR="00723993" w:rsidRPr="003A13A4" w:rsidTr="00BC1FE4">
        <w:tc>
          <w:tcPr>
            <w:tcW w:w="817" w:type="dxa"/>
            <w:shd w:val="clear" w:color="auto" w:fill="auto"/>
          </w:tcPr>
          <w:p w:rsidR="009A209B" w:rsidRPr="003A13A4" w:rsidRDefault="009A209B"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w:t>
            </w:r>
          </w:p>
        </w:tc>
        <w:tc>
          <w:tcPr>
            <w:tcW w:w="8425" w:type="dxa"/>
            <w:shd w:val="clear" w:color="auto" w:fill="auto"/>
          </w:tcPr>
          <w:p w:rsidR="009A209B" w:rsidRPr="003A13A4" w:rsidRDefault="00723993" w:rsidP="00723993">
            <w:pPr>
              <w:spacing w:before="120" w:after="120" w:line="240" w:lineRule="auto"/>
              <w:jc w:val="both"/>
              <w:rPr>
                <w:rFonts w:ascii="Times New Roman" w:eastAsia="Times New Roman" w:hAnsi="Times New Roman"/>
                <w:sz w:val="28"/>
                <w:szCs w:val="28"/>
                <w:lang w:val="en-US" w:eastAsia="vi-VN"/>
              </w:rPr>
            </w:pPr>
            <w:r w:rsidRPr="003A13A4">
              <w:rPr>
                <w:rFonts w:ascii="Times New Roman" w:eastAsia="Times New Roman" w:hAnsi="Times New Roman"/>
                <w:sz w:val="28"/>
                <w:szCs w:val="28"/>
                <w:lang w:eastAsia="vi-VN"/>
              </w:rPr>
              <w:t>Thông tin tuyên truyền phục vụ nhiệm vụ chính trị</w:t>
            </w:r>
          </w:p>
        </w:tc>
      </w:tr>
      <w:tr w:rsidR="00723993" w:rsidRPr="003A13A4" w:rsidTr="00BC1FE4">
        <w:tc>
          <w:tcPr>
            <w:tcW w:w="817" w:type="dxa"/>
            <w:shd w:val="clear" w:color="auto" w:fill="auto"/>
          </w:tcPr>
          <w:p w:rsidR="009A209B" w:rsidRPr="003A13A4" w:rsidRDefault="009A209B"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2</w:t>
            </w:r>
          </w:p>
        </w:tc>
        <w:tc>
          <w:tcPr>
            <w:tcW w:w="8425" w:type="dxa"/>
            <w:shd w:val="clear" w:color="auto" w:fill="auto"/>
          </w:tcPr>
          <w:p w:rsidR="009A209B" w:rsidRPr="003A13A4" w:rsidRDefault="00723993"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Thông tin tuyên truyền phục vụ nhiệm vụ đảm bảo an ninh - quốc phòng</w:t>
            </w:r>
          </w:p>
        </w:tc>
      </w:tr>
      <w:tr w:rsidR="00723993" w:rsidRPr="003A13A4" w:rsidTr="00BC1FE4">
        <w:tc>
          <w:tcPr>
            <w:tcW w:w="817" w:type="dxa"/>
            <w:shd w:val="clear" w:color="auto" w:fill="auto"/>
          </w:tcPr>
          <w:p w:rsidR="00723993" w:rsidRPr="003A13A4" w:rsidRDefault="00723993"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3</w:t>
            </w:r>
          </w:p>
        </w:tc>
        <w:tc>
          <w:tcPr>
            <w:tcW w:w="8425" w:type="dxa"/>
            <w:shd w:val="clear" w:color="auto" w:fill="auto"/>
          </w:tcPr>
          <w:p w:rsidR="00723993" w:rsidRPr="003A13A4" w:rsidRDefault="00723993"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Thông tin tuyên truyền đối ngoại và phục vụ hội nhập quốc tế</w:t>
            </w:r>
          </w:p>
        </w:tc>
      </w:tr>
      <w:tr w:rsidR="00723993" w:rsidRPr="003A13A4" w:rsidTr="00BC1FE4">
        <w:tc>
          <w:tcPr>
            <w:tcW w:w="817" w:type="dxa"/>
            <w:shd w:val="clear" w:color="auto" w:fill="auto"/>
          </w:tcPr>
          <w:p w:rsidR="00723993" w:rsidRPr="003A13A4" w:rsidRDefault="00723993"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4</w:t>
            </w:r>
          </w:p>
        </w:tc>
        <w:tc>
          <w:tcPr>
            <w:tcW w:w="8425" w:type="dxa"/>
            <w:shd w:val="clear" w:color="auto" w:fill="auto"/>
          </w:tcPr>
          <w:p w:rsidR="00723993" w:rsidRPr="003A13A4" w:rsidRDefault="00723993"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Thông tin tuyên truyền phục vụ nhiệm vụ phát triển kinh tế - xã hội: Phát triển nông nghiệp - nông thôn; phòng chống thiên tai, hiểm họa phục vụ cộng đồng; phục vụ thiếu niên, nhi đồng, người khiếm thính, khiếm thị, đồng bào vùng dân tộc thiểu số, vùng có điều kiện kinh tế - xã hội đặc biệt khó khăn, vùng sâu, vùng xa và các nhiệm vụ phát triển kinh tế - xã hội khác</w:t>
            </w:r>
          </w:p>
        </w:tc>
      </w:tr>
      <w:tr w:rsidR="00723993" w:rsidRPr="003A13A4" w:rsidTr="00BC1FE4">
        <w:tc>
          <w:tcPr>
            <w:tcW w:w="817" w:type="dxa"/>
            <w:shd w:val="clear" w:color="auto" w:fill="auto"/>
          </w:tcPr>
          <w:p w:rsidR="009A209B" w:rsidRPr="003A13A4" w:rsidRDefault="00723993"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5</w:t>
            </w:r>
          </w:p>
        </w:tc>
        <w:tc>
          <w:tcPr>
            <w:tcW w:w="8425" w:type="dxa"/>
            <w:shd w:val="clear" w:color="auto" w:fill="auto"/>
          </w:tcPr>
          <w:p w:rsidR="009A209B" w:rsidRPr="003A13A4" w:rsidRDefault="009A209B"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Tạo chuyên mục riêng, đăng tải thông cáo báo chí, thông tin, thông báo liên quan đến hoạt động tác nghiệp của phóng viên tại các sự kiện lớn của tỉnh, hướng đến phục vụ sự kiện, lễ hội.</w:t>
            </w:r>
          </w:p>
        </w:tc>
      </w:tr>
      <w:tr w:rsidR="00723993" w:rsidRPr="003A13A4" w:rsidTr="00BC1FE4">
        <w:tc>
          <w:tcPr>
            <w:tcW w:w="817" w:type="dxa"/>
            <w:shd w:val="clear" w:color="auto" w:fill="auto"/>
          </w:tcPr>
          <w:p w:rsidR="009A209B" w:rsidRPr="003A13A4" w:rsidRDefault="00723993"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6</w:t>
            </w:r>
          </w:p>
        </w:tc>
        <w:tc>
          <w:tcPr>
            <w:tcW w:w="8425" w:type="dxa"/>
            <w:shd w:val="clear" w:color="auto" w:fill="auto"/>
          </w:tcPr>
          <w:p w:rsidR="009A209B" w:rsidRPr="003A13A4" w:rsidRDefault="009A209B"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Tạo “Kho lưu trữ tác phẩm trực tuyến”, đăng tải, lưu trữ các tác phẩm hay tham dự các Giải báo chí tỉnh, phục vụ nhu cầu tích hợp, giới thiệu các tác phẩm báo chí tiêu biểu, cổ vũ hoạt động thông tin, tuyên truyền trên địa bàn.</w:t>
            </w:r>
          </w:p>
        </w:tc>
      </w:tr>
      <w:tr w:rsidR="00723993" w:rsidRPr="003A13A4" w:rsidTr="00BC1FE4">
        <w:tc>
          <w:tcPr>
            <w:tcW w:w="817" w:type="dxa"/>
            <w:shd w:val="clear" w:color="auto" w:fill="auto"/>
          </w:tcPr>
          <w:p w:rsidR="009A209B" w:rsidRPr="003A13A4" w:rsidRDefault="00723993"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7</w:t>
            </w:r>
          </w:p>
        </w:tc>
        <w:tc>
          <w:tcPr>
            <w:tcW w:w="8425" w:type="dxa"/>
            <w:shd w:val="clear" w:color="auto" w:fill="auto"/>
          </w:tcPr>
          <w:p w:rsidR="009A209B" w:rsidRPr="003A13A4" w:rsidRDefault="009A209B" w:rsidP="00723993">
            <w:pPr>
              <w:spacing w:before="120" w:after="120" w:line="240" w:lineRule="auto"/>
              <w:jc w:val="both"/>
              <w:rPr>
                <w:rFonts w:ascii="Times New Roman" w:eastAsia="Times New Roman" w:hAnsi="Times New Roman"/>
                <w:b/>
                <w:sz w:val="28"/>
                <w:szCs w:val="28"/>
                <w:lang w:eastAsia="vi-VN"/>
              </w:rPr>
            </w:pPr>
            <w:r w:rsidRPr="003A13A4">
              <w:rPr>
                <w:rFonts w:ascii="Times New Roman" w:eastAsia="Times New Roman" w:hAnsi="Times New Roman"/>
                <w:sz w:val="28"/>
                <w:szCs w:val="28"/>
                <w:lang w:eastAsia="vi-VN"/>
              </w:rPr>
              <w:t>Truyền thông Media (tuyên truyền thông qua videoclip).</w:t>
            </w:r>
          </w:p>
        </w:tc>
      </w:tr>
      <w:tr w:rsidR="00723993" w:rsidRPr="003A13A4" w:rsidTr="00BC1FE4">
        <w:tc>
          <w:tcPr>
            <w:tcW w:w="817" w:type="dxa"/>
            <w:shd w:val="clear" w:color="auto" w:fill="auto"/>
          </w:tcPr>
          <w:p w:rsidR="009A209B" w:rsidRPr="003A13A4" w:rsidRDefault="00723993"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8</w:t>
            </w:r>
          </w:p>
        </w:tc>
        <w:tc>
          <w:tcPr>
            <w:tcW w:w="8425" w:type="dxa"/>
            <w:shd w:val="clear" w:color="auto" w:fill="auto"/>
          </w:tcPr>
          <w:p w:rsidR="009A209B" w:rsidRPr="003A13A4" w:rsidRDefault="00723993" w:rsidP="00723993">
            <w:pPr>
              <w:spacing w:before="120" w:after="120" w:line="240" w:lineRule="auto"/>
              <w:jc w:val="both"/>
              <w:rPr>
                <w:rFonts w:ascii="Times New Roman" w:eastAsia="Times New Roman" w:hAnsi="Times New Roman"/>
                <w:b/>
                <w:sz w:val="28"/>
                <w:szCs w:val="28"/>
                <w:lang w:eastAsia="vi-VN"/>
              </w:rPr>
            </w:pPr>
            <w:r w:rsidRPr="003A13A4">
              <w:rPr>
                <w:rFonts w:ascii="Times New Roman" w:eastAsia="Times New Roman" w:hAnsi="Times New Roman"/>
                <w:sz w:val="28"/>
                <w:szCs w:val="28"/>
                <w:lang w:eastAsia="vi-VN"/>
              </w:rPr>
              <w:t>Đo lường mức độ tiếp cận, sử dụng thông tin của khán giả phục vụ đánh giá hiệu quả nội dung thông tin tuyên truyền phục vụ nhiệm vụ chính trị, an ninh - quốc phòng, đối ngoại và phát triển kinh tế - xã hội</w:t>
            </w:r>
          </w:p>
        </w:tc>
      </w:tr>
      <w:tr w:rsidR="00723993" w:rsidRPr="003A13A4" w:rsidTr="00BC1FE4">
        <w:tc>
          <w:tcPr>
            <w:tcW w:w="817" w:type="dxa"/>
            <w:shd w:val="clear" w:color="auto" w:fill="auto"/>
          </w:tcPr>
          <w:p w:rsidR="009A209B" w:rsidRPr="003A13A4" w:rsidRDefault="00723993"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9</w:t>
            </w:r>
          </w:p>
        </w:tc>
        <w:tc>
          <w:tcPr>
            <w:tcW w:w="8425" w:type="dxa"/>
            <w:shd w:val="clear" w:color="auto" w:fill="auto"/>
          </w:tcPr>
          <w:p w:rsidR="009A209B" w:rsidRPr="003A13A4" w:rsidRDefault="009A209B"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Tuyên truyền, chuyển tải thông tin thông qua hình thức đồ họa (infographic).</w:t>
            </w:r>
          </w:p>
        </w:tc>
      </w:tr>
      <w:tr w:rsidR="00723993" w:rsidRPr="003A13A4" w:rsidTr="00BC1FE4">
        <w:tc>
          <w:tcPr>
            <w:tcW w:w="817" w:type="dxa"/>
            <w:shd w:val="clear" w:color="auto" w:fill="auto"/>
          </w:tcPr>
          <w:p w:rsidR="00F214DA" w:rsidRPr="003A13A4" w:rsidRDefault="00F214DA"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10</w:t>
            </w:r>
          </w:p>
        </w:tc>
        <w:tc>
          <w:tcPr>
            <w:tcW w:w="8425" w:type="dxa"/>
            <w:shd w:val="clear" w:color="auto" w:fill="auto"/>
          </w:tcPr>
          <w:p w:rsidR="00F214DA" w:rsidRPr="003A13A4" w:rsidRDefault="00F214DA"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Sản xuất chương trình phát thanh, truyền hình phóng sự, tài liệu chuyên đề, phim truyện do nhà nước đặt hàng hoặc tài trợ.</w:t>
            </w:r>
          </w:p>
        </w:tc>
      </w:tr>
      <w:tr w:rsidR="00723993" w:rsidRPr="003A13A4" w:rsidTr="00BC1FE4">
        <w:tc>
          <w:tcPr>
            <w:tcW w:w="817" w:type="dxa"/>
            <w:shd w:val="clear" w:color="auto" w:fill="auto"/>
          </w:tcPr>
          <w:p w:rsidR="00F214DA" w:rsidRPr="003A13A4" w:rsidRDefault="00F214DA"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w:t>
            </w:r>
            <w:r w:rsidR="00723993" w:rsidRPr="003A13A4">
              <w:rPr>
                <w:rFonts w:ascii="Times New Roman" w:eastAsia="Times New Roman" w:hAnsi="Times New Roman"/>
                <w:sz w:val="28"/>
                <w:szCs w:val="28"/>
                <w:lang w:val="en-US" w:eastAsia="vi-VN"/>
              </w:rPr>
              <w:t>1</w:t>
            </w:r>
          </w:p>
        </w:tc>
        <w:tc>
          <w:tcPr>
            <w:tcW w:w="8425" w:type="dxa"/>
            <w:shd w:val="clear" w:color="auto" w:fill="auto"/>
          </w:tcPr>
          <w:p w:rsidR="00F214DA" w:rsidRPr="003A13A4" w:rsidRDefault="00F214DA"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Dịch vụ phát thanh, truyền hình qua mạng Internet phục vụ người Việt Nam ở nước ngoài.</w:t>
            </w:r>
          </w:p>
        </w:tc>
      </w:tr>
      <w:tr w:rsidR="00723993" w:rsidRPr="003A13A4" w:rsidTr="00BC1FE4">
        <w:tc>
          <w:tcPr>
            <w:tcW w:w="817" w:type="dxa"/>
            <w:shd w:val="clear" w:color="auto" w:fill="auto"/>
          </w:tcPr>
          <w:p w:rsidR="009A209B" w:rsidRPr="003A13A4" w:rsidRDefault="00BC1FE4" w:rsidP="00723993">
            <w:pPr>
              <w:spacing w:before="120" w:after="120" w:line="240" w:lineRule="auto"/>
              <w:jc w:val="center"/>
              <w:rPr>
                <w:rFonts w:ascii="Times New Roman" w:eastAsia="Times New Roman" w:hAnsi="Times New Roman"/>
                <w:b/>
                <w:sz w:val="28"/>
                <w:szCs w:val="28"/>
                <w:lang w:val="en-US" w:eastAsia="vi-VN"/>
              </w:rPr>
            </w:pPr>
            <w:r w:rsidRPr="003A13A4">
              <w:rPr>
                <w:rFonts w:ascii="Times New Roman" w:eastAsia="Times New Roman" w:hAnsi="Times New Roman"/>
                <w:b/>
                <w:sz w:val="28"/>
                <w:szCs w:val="28"/>
                <w:lang w:val="en-US" w:eastAsia="vi-VN"/>
              </w:rPr>
              <w:lastRenderedPageBreak/>
              <w:t>II</w:t>
            </w:r>
          </w:p>
        </w:tc>
        <w:tc>
          <w:tcPr>
            <w:tcW w:w="8425" w:type="dxa"/>
            <w:shd w:val="clear" w:color="auto" w:fill="auto"/>
          </w:tcPr>
          <w:p w:rsidR="009A209B" w:rsidRPr="003A13A4" w:rsidRDefault="00BC1FE4" w:rsidP="00723993">
            <w:pPr>
              <w:spacing w:before="120" w:after="120" w:line="240" w:lineRule="auto"/>
              <w:jc w:val="both"/>
              <w:rPr>
                <w:rFonts w:ascii="Times New Roman" w:eastAsia="Times New Roman" w:hAnsi="Times New Roman"/>
                <w:b/>
                <w:sz w:val="28"/>
                <w:szCs w:val="28"/>
                <w:lang w:eastAsia="vi-VN"/>
              </w:rPr>
            </w:pPr>
            <w:r w:rsidRPr="003A13A4">
              <w:rPr>
                <w:rFonts w:ascii="Times New Roman" w:eastAsia="Times New Roman" w:hAnsi="Times New Roman"/>
                <w:b/>
                <w:sz w:val="28"/>
                <w:szCs w:val="28"/>
                <w:lang w:eastAsia="vi-VN"/>
              </w:rPr>
              <w:t>DỊCH VỤ VIỄN THÔNG, INTERNET</w:t>
            </w:r>
          </w:p>
        </w:tc>
      </w:tr>
      <w:tr w:rsidR="00723993" w:rsidRPr="003A13A4" w:rsidTr="00BC1FE4">
        <w:tc>
          <w:tcPr>
            <w:tcW w:w="817" w:type="dxa"/>
            <w:shd w:val="clear" w:color="auto" w:fill="auto"/>
            <w:vAlign w:val="center"/>
          </w:tcPr>
          <w:p w:rsidR="008A4A70" w:rsidRPr="003A13A4" w:rsidRDefault="00F214DA"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w:t>
            </w:r>
          </w:p>
        </w:tc>
        <w:tc>
          <w:tcPr>
            <w:tcW w:w="8425" w:type="dxa"/>
            <w:shd w:val="clear" w:color="auto" w:fill="auto"/>
            <w:vAlign w:val="center"/>
          </w:tcPr>
          <w:p w:rsidR="008A4A70" w:rsidRPr="003A13A4" w:rsidRDefault="008A4A70"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Vận hành, quản lý, bảo trì mạng không dây.</w:t>
            </w:r>
          </w:p>
        </w:tc>
      </w:tr>
      <w:tr w:rsidR="00723993" w:rsidRPr="003A13A4" w:rsidTr="00BC1FE4">
        <w:tc>
          <w:tcPr>
            <w:tcW w:w="817" w:type="dxa"/>
            <w:shd w:val="clear" w:color="auto" w:fill="auto"/>
            <w:vAlign w:val="center"/>
          </w:tcPr>
          <w:p w:rsidR="008A4A70" w:rsidRPr="003A13A4" w:rsidRDefault="00F214DA"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2</w:t>
            </w:r>
          </w:p>
        </w:tc>
        <w:tc>
          <w:tcPr>
            <w:tcW w:w="8425" w:type="dxa"/>
            <w:shd w:val="clear" w:color="auto" w:fill="auto"/>
            <w:vAlign w:val="center"/>
          </w:tcPr>
          <w:p w:rsidR="008A4A70" w:rsidRPr="003A13A4" w:rsidRDefault="008A4A70"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 xml:space="preserve">Vận hành, cài đặt, nâng cấp hệ thống mạng, </w:t>
            </w:r>
            <w:r w:rsidR="00D72E9F">
              <w:rPr>
                <w:rFonts w:ascii="Times New Roman" w:eastAsia="Times New Roman" w:hAnsi="Times New Roman"/>
                <w:sz w:val="28"/>
                <w:szCs w:val="28"/>
                <w:lang w:val="en-US" w:eastAsia="vi-VN"/>
              </w:rPr>
              <w:t xml:space="preserve">điện </w:t>
            </w:r>
            <w:r w:rsidRPr="003A13A4">
              <w:rPr>
                <w:rFonts w:ascii="Times New Roman" w:eastAsia="Times New Roman" w:hAnsi="Times New Roman"/>
                <w:sz w:val="28"/>
                <w:szCs w:val="28"/>
                <w:lang w:eastAsia="vi-VN"/>
              </w:rPr>
              <w:t>thoại, camera.</w:t>
            </w:r>
          </w:p>
        </w:tc>
      </w:tr>
      <w:tr w:rsidR="00723993" w:rsidRPr="003A13A4" w:rsidTr="00BC1FE4">
        <w:tc>
          <w:tcPr>
            <w:tcW w:w="817" w:type="dxa"/>
            <w:shd w:val="clear" w:color="auto" w:fill="auto"/>
            <w:vAlign w:val="center"/>
          </w:tcPr>
          <w:p w:rsidR="008A4A70" w:rsidRPr="003A13A4" w:rsidRDefault="00F214DA"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3</w:t>
            </w:r>
          </w:p>
        </w:tc>
        <w:tc>
          <w:tcPr>
            <w:tcW w:w="8425" w:type="dxa"/>
            <w:shd w:val="clear" w:color="auto" w:fill="auto"/>
            <w:vAlign w:val="center"/>
          </w:tcPr>
          <w:p w:rsidR="008A4A70" w:rsidRPr="003A13A4" w:rsidRDefault="000C5304"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val="en-US" w:eastAsia="vi-VN"/>
              </w:rPr>
              <w:t xml:space="preserve">Cung </w:t>
            </w:r>
            <w:r w:rsidR="00290445" w:rsidRPr="003A13A4">
              <w:rPr>
                <w:rFonts w:ascii="Times New Roman" w:eastAsia="Times New Roman" w:hAnsi="Times New Roman"/>
                <w:sz w:val="28"/>
                <w:szCs w:val="28"/>
                <w:lang w:val="en-US" w:eastAsia="vi-VN"/>
              </w:rPr>
              <w:t>cấp</w:t>
            </w:r>
            <w:r w:rsidR="008A4A70" w:rsidRPr="003A13A4">
              <w:rPr>
                <w:rFonts w:ascii="Times New Roman" w:eastAsia="Times New Roman" w:hAnsi="Times New Roman"/>
                <w:sz w:val="28"/>
                <w:szCs w:val="28"/>
                <w:lang w:eastAsia="vi-VN"/>
              </w:rPr>
              <w:t xml:space="preserve"> đường truyền Internet cho các cơ quan nhà nước.</w:t>
            </w:r>
          </w:p>
        </w:tc>
      </w:tr>
      <w:tr w:rsidR="00723993" w:rsidRPr="003A13A4" w:rsidTr="00BC1FE4">
        <w:tc>
          <w:tcPr>
            <w:tcW w:w="817" w:type="dxa"/>
            <w:shd w:val="clear" w:color="auto" w:fill="auto"/>
            <w:vAlign w:val="center"/>
          </w:tcPr>
          <w:p w:rsidR="00290445" w:rsidRPr="003A13A4" w:rsidRDefault="00D72E9F" w:rsidP="00723993">
            <w:pPr>
              <w:spacing w:before="120" w:after="120" w:line="240" w:lineRule="auto"/>
              <w:jc w:val="center"/>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4</w:t>
            </w:r>
          </w:p>
        </w:tc>
        <w:tc>
          <w:tcPr>
            <w:tcW w:w="8425" w:type="dxa"/>
            <w:shd w:val="clear" w:color="auto" w:fill="auto"/>
            <w:vAlign w:val="center"/>
          </w:tcPr>
          <w:p w:rsidR="00290445" w:rsidRPr="003A13A4" w:rsidRDefault="00290445"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Bảo trì, bảo dưỡng hệ thống mạng thông tin nội bộ trong Hệ thống thông tin CQĐT.</w:t>
            </w:r>
          </w:p>
        </w:tc>
      </w:tr>
      <w:tr w:rsidR="00723993" w:rsidRPr="003A13A4" w:rsidTr="00BC1FE4">
        <w:tc>
          <w:tcPr>
            <w:tcW w:w="817" w:type="dxa"/>
            <w:shd w:val="clear" w:color="auto" w:fill="auto"/>
          </w:tcPr>
          <w:p w:rsidR="009A209B" w:rsidRPr="003A13A4" w:rsidRDefault="009A209B" w:rsidP="00723993">
            <w:pPr>
              <w:spacing w:before="120" w:after="120" w:line="240" w:lineRule="auto"/>
              <w:jc w:val="center"/>
              <w:rPr>
                <w:rFonts w:ascii="Times New Roman" w:eastAsia="Times New Roman" w:hAnsi="Times New Roman"/>
                <w:b/>
                <w:sz w:val="28"/>
                <w:szCs w:val="28"/>
                <w:lang w:val="en-US" w:eastAsia="vi-VN"/>
              </w:rPr>
            </w:pPr>
            <w:r w:rsidRPr="003A13A4">
              <w:rPr>
                <w:rFonts w:ascii="Times New Roman" w:eastAsia="Times New Roman" w:hAnsi="Times New Roman"/>
                <w:b/>
                <w:sz w:val="28"/>
                <w:szCs w:val="28"/>
                <w:lang w:val="en-US" w:eastAsia="vi-VN"/>
              </w:rPr>
              <w:t>III</w:t>
            </w:r>
          </w:p>
        </w:tc>
        <w:tc>
          <w:tcPr>
            <w:tcW w:w="8425" w:type="dxa"/>
            <w:shd w:val="clear" w:color="auto" w:fill="auto"/>
          </w:tcPr>
          <w:p w:rsidR="009A209B" w:rsidRPr="003A13A4" w:rsidRDefault="00BC1FE4" w:rsidP="00723993">
            <w:pPr>
              <w:spacing w:before="120" w:after="120" w:line="240" w:lineRule="auto"/>
              <w:jc w:val="both"/>
              <w:rPr>
                <w:rFonts w:ascii="Times New Roman" w:eastAsia="Times New Roman" w:hAnsi="Times New Roman"/>
                <w:b/>
                <w:sz w:val="28"/>
                <w:szCs w:val="28"/>
                <w:lang w:eastAsia="vi-VN"/>
              </w:rPr>
            </w:pPr>
            <w:r w:rsidRPr="003A13A4">
              <w:rPr>
                <w:rFonts w:ascii="Times New Roman" w:eastAsia="Times New Roman" w:hAnsi="Times New Roman"/>
                <w:b/>
                <w:sz w:val="28"/>
                <w:szCs w:val="28"/>
                <w:lang w:eastAsia="vi-VN"/>
              </w:rPr>
              <w:t>DỊCH VỤ BƯU CHÍNH</w:t>
            </w:r>
          </w:p>
        </w:tc>
      </w:tr>
      <w:tr w:rsidR="00723993" w:rsidRPr="003A13A4" w:rsidTr="00BC1FE4">
        <w:tc>
          <w:tcPr>
            <w:tcW w:w="817" w:type="dxa"/>
            <w:shd w:val="clear" w:color="auto" w:fill="auto"/>
          </w:tcPr>
          <w:p w:rsidR="009A209B" w:rsidRPr="003A13A4" w:rsidRDefault="009A209B"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w:t>
            </w:r>
          </w:p>
        </w:tc>
        <w:tc>
          <w:tcPr>
            <w:tcW w:w="8425" w:type="dxa"/>
            <w:shd w:val="clear" w:color="auto" w:fill="auto"/>
          </w:tcPr>
          <w:p w:rsidR="009A209B" w:rsidRPr="003A13A4" w:rsidRDefault="00290445" w:rsidP="00723993">
            <w:pPr>
              <w:spacing w:before="120" w:after="120" w:line="240" w:lineRule="auto"/>
              <w:jc w:val="both"/>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 xml:space="preserve">Bưu chính </w:t>
            </w:r>
            <w:r w:rsidR="00723993" w:rsidRPr="003A13A4">
              <w:rPr>
                <w:rFonts w:ascii="Times New Roman" w:eastAsia="Times New Roman" w:hAnsi="Times New Roman"/>
                <w:sz w:val="28"/>
                <w:szCs w:val="28"/>
                <w:lang w:val="en-US" w:eastAsia="vi-VN"/>
              </w:rPr>
              <w:t>hệ đặc biệt phục vụ các cơ quan Đảng, Nhà nước</w:t>
            </w:r>
          </w:p>
        </w:tc>
      </w:tr>
      <w:tr w:rsidR="00723993" w:rsidRPr="003A13A4" w:rsidTr="00BC1FE4">
        <w:tc>
          <w:tcPr>
            <w:tcW w:w="817" w:type="dxa"/>
            <w:shd w:val="clear" w:color="auto" w:fill="auto"/>
          </w:tcPr>
          <w:p w:rsidR="009A209B" w:rsidRPr="003A13A4" w:rsidRDefault="009A209B" w:rsidP="00723993">
            <w:pPr>
              <w:spacing w:before="120" w:after="120" w:line="240" w:lineRule="auto"/>
              <w:jc w:val="center"/>
              <w:rPr>
                <w:rFonts w:ascii="Times New Roman" w:eastAsia="Times New Roman" w:hAnsi="Times New Roman"/>
                <w:b/>
                <w:sz w:val="28"/>
                <w:szCs w:val="28"/>
                <w:lang w:val="en-US" w:eastAsia="vi-VN"/>
              </w:rPr>
            </w:pPr>
            <w:r w:rsidRPr="003A13A4">
              <w:rPr>
                <w:rFonts w:ascii="Times New Roman" w:eastAsia="Times New Roman" w:hAnsi="Times New Roman"/>
                <w:b/>
                <w:sz w:val="28"/>
                <w:szCs w:val="28"/>
                <w:lang w:val="en-US" w:eastAsia="vi-VN"/>
              </w:rPr>
              <w:t>IV</w:t>
            </w:r>
          </w:p>
        </w:tc>
        <w:tc>
          <w:tcPr>
            <w:tcW w:w="8425" w:type="dxa"/>
            <w:shd w:val="clear" w:color="auto" w:fill="auto"/>
          </w:tcPr>
          <w:p w:rsidR="009A209B" w:rsidRPr="003A13A4" w:rsidRDefault="00BC1FE4" w:rsidP="00723993">
            <w:pPr>
              <w:spacing w:before="120" w:after="120" w:line="240" w:lineRule="auto"/>
              <w:jc w:val="both"/>
              <w:rPr>
                <w:rFonts w:ascii="Times New Roman" w:eastAsia="Times New Roman" w:hAnsi="Times New Roman"/>
                <w:b/>
                <w:sz w:val="28"/>
                <w:szCs w:val="28"/>
                <w:lang w:eastAsia="vi-VN"/>
              </w:rPr>
            </w:pPr>
            <w:r w:rsidRPr="003A13A4">
              <w:rPr>
                <w:rFonts w:ascii="Times New Roman" w:eastAsia="Times New Roman" w:hAnsi="Times New Roman"/>
                <w:b/>
                <w:sz w:val="28"/>
                <w:szCs w:val="28"/>
                <w:lang w:eastAsia="vi-VN"/>
              </w:rPr>
              <w:t>DỊCH VỤ CÔNG NGHỆ THÔNG TIN</w:t>
            </w:r>
          </w:p>
        </w:tc>
      </w:tr>
      <w:tr w:rsidR="00723993" w:rsidRPr="003A13A4" w:rsidTr="00BC1FE4">
        <w:tc>
          <w:tcPr>
            <w:tcW w:w="817" w:type="dxa"/>
            <w:shd w:val="clear" w:color="auto" w:fill="auto"/>
          </w:tcPr>
          <w:p w:rsidR="009A209B" w:rsidRPr="003A13A4" w:rsidRDefault="000C5304" w:rsidP="00723993">
            <w:pPr>
              <w:spacing w:before="120" w:after="120" w:line="240" w:lineRule="auto"/>
              <w:jc w:val="center"/>
              <w:rPr>
                <w:rFonts w:ascii="Times New Roman" w:eastAsia="Times New Roman" w:hAnsi="Times New Roman"/>
                <w:b/>
                <w:sz w:val="28"/>
                <w:szCs w:val="28"/>
                <w:lang w:val="en-US" w:eastAsia="vi-VN"/>
              </w:rPr>
            </w:pPr>
            <w:r w:rsidRPr="003A13A4">
              <w:rPr>
                <w:rFonts w:ascii="Times New Roman" w:eastAsia="Times New Roman" w:hAnsi="Times New Roman"/>
                <w:b/>
                <w:sz w:val="28"/>
                <w:szCs w:val="28"/>
                <w:lang w:val="en-US" w:eastAsia="vi-VN"/>
              </w:rPr>
              <w:t>1</w:t>
            </w:r>
          </w:p>
        </w:tc>
        <w:tc>
          <w:tcPr>
            <w:tcW w:w="8425" w:type="dxa"/>
            <w:shd w:val="clear" w:color="auto" w:fill="auto"/>
          </w:tcPr>
          <w:p w:rsidR="009A209B" w:rsidRPr="003A13A4" w:rsidRDefault="000C5304"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b/>
                <w:bCs/>
                <w:sz w:val="28"/>
                <w:szCs w:val="28"/>
                <w:lang w:eastAsia="vi-VN"/>
              </w:rPr>
              <w:t>Dịch vụ sự nghiệp công về Chính quyền điện tử</w:t>
            </w:r>
          </w:p>
        </w:tc>
      </w:tr>
      <w:tr w:rsidR="00723993" w:rsidRPr="003A13A4" w:rsidTr="00BC1FE4">
        <w:tc>
          <w:tcPr>
            <w:tcW w:w="817" w:type="dxa"/>
            <w:shd w:val="clear" w:color="auto" w:fill="auto"/>
            <w:vAlign w:val="center"/>
          </w:tcPr>
          <w:p w:rsidR="000C5304" w:rsidRPr="003A13A4" w:rsidRDefault="000C5304"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1.1</w:t>
            </w:r>
          </w:p>
        </w:tc>
        <w:tc>
          <w:tcPr>
            <w:tcW w:w="8425" w:type="dxa"/>
            <w:shd w:val="clear" w:color="auto" w:fill="auto"/>
            <w:vAlign w:val="center"/>
          </w:tcPr>
          <w:p w:rsidR="000C5304" w:rsidRPr="003A13A4" w:rsidRDefault="00A2075E"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val="en-US" w:eastAsia="vi-VN"/>
              </w:rPr>
              <w:t xml:space="preserve">Hỗ </w:t>
            </w:r>
            <w:r w:rsidR="00B13826" w:rsidRPr="003A13A4">
              <w:rPr>
                <w:rFonts w:ascii="Times New Roman" w:eastAsia="Times New Roman" w:hAnsi="Times New Roman"/>
                <w:sz w:val="28"/>
                <w:szCs w:val="28"/>
                <w:lang w:val="en-US" w:eastAsia="vi-VN"/>
              </w:rPr>
              <w:t xml:space="preserve">trợ các phần mềm dùng chung: dịch vụ công, quản lý văn bản, quản lý cán bộ, công chức, viên chức… và </w:t>
            </w:r>
            <w:r w:rsidR="000C5304" w:rsidRPr="003A13A4">
              <w:rPr>
                <w:rFonts w:ascii="Times New Roman" w:eastAsia="Times New Roman" w:hAnsi="Times New Roman"/>
                <w:sz w:val="28"/>
                <w:szCs w:val="28"/>
                <w:lang w:eastAsia="vi-VN"/>
              </w:rPr>
              <w:t xml:space="preserve">các ứng dụng </w:t>
            </w:r>
            <w:r w:rsidR="00B13826" w:rsidRPr="003A13A4">
              <w:rPr>
                <w:rFonts w:ascii="Times New Roman" w:eastAsia="Times New Roman" w:hAnsi="Times New Roman"/>
                <w:sz w:val="28"/>
                <w:szCs w:val="28"/>
                <w:lang w:val="en-US" w:eastAsia="vi-VN"/>
              </w:rPr>
              <w:t xml:space="preserve">thuộc </w:t>
            </w:r>
            <w:r w:rsidR="000C5304" w:rsidRPr="003A13A4">
              <w:rPr>
                <w:rFonts w:ascii="Times New Roman" w:eastAsia="Times New Roman" w:hAnsi="Times New Roman"/>
                <w:sz w:val="28"/>
                <w:szCs w:val="28"/>
                <w:lang w:eastAsia="vi-VN"/>
              </w:rPr>
              <w:t>Hệ thống thông tin Chính quyền điện tử (CQĐT).</w:t>
            </w:r>
          </w:p>
        </w:tc>
      </w:tr>
      <w:tr w:rsidR="00723993" w:rsidRPr="003A13A4" w:rsidTr="00BC1FE4">
        <w:tc>
          <w:tcPr>
            <w:tcW w:w="817" w:type="dxa"/>
            <w:shd w:val="clear" w:color="auto" w:fill="auto"/>
            <w:vAlign w:val="center"/>
          </w:tcPr>
          <w:p w:rsidR="000C5304" w:rsidRPr="003A13A4" w:rsidRDefault="000C5304"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1.2</w:t>
            </w:r>
          </w:p>
        </w:tc>
        <w:tc>
          <w:tcPr>
            <w:tcW w:w="8425" w:type="dxa"/>
            <w:shd w:val="clear" w:color="auto" w:fill="auto"/>
            <w:vAlign w:val="center"/>
          </w:tcPr>
          <w:p w:rsidR="000C5304" w:rsidRPr="003A13A4" w:rsidRDefault="000C5304"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Kiểm thử các ứng dụng/phần mềm của các sở, ban, ngành, huyện, thị xã, thành phố; xã, phường, thị trấn trên Hệ thống thông tin Chính quyền điện tử.</w:t>
            </w:r>
          </w:p>
        </w:tc>
      </w:tr>
      <w:tr w:rsidR="00723993" w:rsidRPr="003A13A4" w:rsidTr="00BC1FE4">
        <w:tc>
          <w:tcPr>
            <w:tcW w:w="817" w:type="dxa"/>
            <w:shd w:val="clear" w:color="auto" w:fill="auto"/>
            <w:vAlign w:val="center"/>
          </w:tcPr>
          <w:p w:rsidR="000C5304" w:rsidRPr="003A13A4" w:rsidRDefault="000C5304"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1.3</w:t>
            </w:r>
          </w:p>
        </w:tc>
        <w:tc>
          <w:tcPr>
            <w:tcW w:w="8425" w:type="dxa"/>
            <w:shd w:val="clear" w:color="auto" w:fill="auto"/>
            <w:vAlign w:val="center"/>
          </w:tcPr>
          <w:p w:rsidR="000C5304" w:rsidRPr="003A13A4" w:rsidRDefault="000C5304"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Xây dựng, quản lý, nâng cấp Trang thông tin điện tử, Cổng thông tin điện tử.</w:t>
            </w:r>
          </w:p>
        </w:tc>
      </w:tr>
      <w:tr w:rsidR="00723993" w:rsidRPr="003A13A4" w:rsidTr="00BC1FE4">
        <w:tc>
          <w:tcPr>
            <w:tcW w:w="817" w:type="dxa"/>
            <w:shd w:val="clear" w:color="auto" w:fill="auto"/>
            <w:vAlign w:val="center"/>
          </w:tcPr>
          <w:p w:rsidR="000C5304" w:rsidRPr="003A13A4" w:rsidRDefault="000C5304"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1.4</w:t>
            </w:r>
          </w:p>
        </w:tc>
        <w:tc>
          <w:tcPr>
            <w:tcW w:w="8425" w:type="dxa"/>
            <w:shd w:val="clear" w:color="auto" w:fill="auto"/>
            <w:vAlign w:val="center"/>
          </w:tcPr>
          <w:p w:rsidR="000C5304" w:rsidRPr="003A13A4" w:rsidRDefault="000C5304"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Xây dựng, bổ sung, nâng cấp dịch vụ công trực tuyến.</w:t>
            </w:r>
          </w:p>
        </w:tc>
      </w:tr>
      <w:tr w:rsidR="00723993" w:rsidRPr="003A13A4" w:rsidTr="00BC1FE4">
        <w:tc>
          <w:tcPr>
            <w:tcW w:w="817" w:type="dxa"/>
            <w:shd w:val="clear" w:color="auto" w:fill="auto"/>
            <w:vAlign w:val="center"/>
          </w:tcPr>
          <w:p w:rsidR="000C5304" w:rsidRPr="003A13A4" w:rsidRDefault="000C5304"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1.5</w:t>
            </w:r>
          </w:p>
        </w:tc>
        <w:tc>
          <w:tcPr>
            <w:tcW w:w="8425" w:type="dxa"/>
            <w:shd w:val="clear" w:color="auto" w:fill="auto"/>
            <w:vAlign w:val="center"/>
          </w:tcPr>
          <w:p w:rsidR="000C5304" w:rsidRPr="003A13A4" w:rsidRDefault="000C5304"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Cập nhật quy trình xử lý nghiệp vụ và cập nhật bộ thủ tục hành chính trong Hệ thống thông tin CQĐT.</w:t>
            </w:r>
          </w:p>
        </w:tc>
      </w:tr>
      <w:tr w:rsidR="00723993" w:rsidRPr="003A13A4" w:rsidTr="00BC1FE4">
        <w:tc>
          <w:tcPr>
            <w:tcW w:w="817" w:type="dxa"/>
            <w:shd w:val="clear" w:color="auto" w:fill="auto"/>
            <w:vAlign w:val="center"/>
          </w:tcPr>
          <w:p w:rsidR="000C5304" w:rsidRPr="003A13A4" w:rsidRDefault="000C5304"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1.6</w:t>
            </w:r>
          </w:p>
        </w:tc>
        <w:tc>
          <w:tcPr>
            <w:tcW w:w="8425" w:type="dxa"/>
            <w:shd w:val="clear" w:color="auto" w:fill="auto"/>
            <w:vAlign w:val="center"/>
          </w:tcPr>
          <w:p w:rsidR="000C5304" w:rsidRPr="003A13A4" w:rsidRDefault="000C5304"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Tư vấn, hướng dẫn và hỗ trợ tổ chức, cá nhân thực hiện nộp hồ sơ trực tiếp tại Bộ phận tiếp nhận và trả kết quả tập trung tại Trung tâm hành chính tỉnh Hậu Giang hoặc nộp hồ sơ trực tuyến.</w:t>
            </w:r>
          </w:p>
        </w:tc>
      </w:tr>
      <w:tr w:rsidR="00723993" w:rsidRPr="003A13A4" w:rsidTr="00BC1FE4">
        <w:tc>
          <w:tcPr>
            <w:tcW w:w="817" w:type="dxa"/>
            <w:shd w:val="clear" w:color="auto" w:fill="auto"/>
            <w:vAlign w:val="center"/>
          </w:tcPr>
          <w:p w:rsidR="009C67F5" w:rsidRPr="003A13A4" w:rsidRDefault="009C67F5"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1.7</w:t>
            </w:r>
          </w:p>
        </w:tc>
        <w:tc>
          <w:tcPr>
            <w:tcW w:w="8425" w:type="dxa"/>
            <w:shd w:val="clear" w:color="auto" w:fill="auto"/>
            <w:vAlign w:val="center"/>
          </w:tcPr>
          <w:p w:rsidR="009C67F5" w:rsidRPr="003A13A4" w:rsidRDefault="009C67F5"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Bảo trì, nâng cấp phần mềm, hệ thống lưu trữ cơ sở dữ liệu.</w:t>
            </w:r>
          </w:p>
        </w:tc>
      </w:tr>
      <w:tr w:rsidR="00723993" w:rsidRPr="003A13A4" w:rsidTr="00BC1FE4">
        <w:tc>
          <w:tcPr>
            <w:tcW w:w="817" w:type="dxa"/>
            <w:shd w:val="clear" w:color="auto" w:fill="auto"/>
            <w:vAlign w:val="center"/>
          </w:tcPr>
          <w:p w:rsidR="009C67F5" w:rsidRPr="003A13A4" w:rsidRDefault="009C67F5"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1.8</w:t>
            </w:r>
          </w:p>
        </w:tc>
        <w:tc>
          <w:tcPr>
            <w:tcW w:w="8425" w:type="dxa"/>
            <w:shd w:val="clear" w:color="auto" w:fill="auto"/>
            <w:vAlign w:val="center"/>
          </w:tcPr>
          <w:p w:rsidR="009C67F5" w:rsidRPr="003A13A4" w:rsidRDefault="009C67F5"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Quản trị, vận hành hệ thống  cổng thông tin, website, ứng dụng của các cơ quan, đơn vị phục vụ CQĐT.</w:t>
            </w:r>
          </w:p>
        </w:tc>
      </w:tr>
      <w:tr w:rsidR="00723993" w:rsidRPr="003A13A4" w:rsidTr="00BC1FE4">
        <w:tc>
          <w:tcPr>
            <w:tcW w:w="817" w:type="dxa"/>
            <w:shd w:val="clear" w:color="auto" w:fill="auto"/>
            <w:vAlign w:val="center"/>
          </w:tcPr>
          <w:p w:rsidR="009C67F5" w:rsidRPr="003A13A4" w:rsidRDefault="009C67F5"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1.9</w:t>
            </w:r>
          </w:p>
        </w:tc>
        <w:tc>
          <w:tcPr>
            <w:tcW w:w="8425" w:type="dxa"/>
            <w:shd w:val="clear" w:color="auto" w:fill="auto"/>
            <w:vAlign w:val="center"/>
          </w:tcPr>
          <w:p w:rsidR="009C67F5" w:rsidRPr="003A13A4" w:rsidRDefault="009C67F5"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Quản trị vận hành và tích hợp hệ thống cơ sở dữ liệu phục vụ CQĐT.</w:t>
            </w:r>
          </w:p>
        </w:tc>
      </w:tr>
      <w:tr w:rsidR="00723993" w:rsidRPr="003A13A4" w:rsidTr="00BC1FE4">
        <w:tc>
          <w:tcPr>
            <w:tcW w:w="817" w:type="dxa"/>
            <w:shd w:val="clear" w:color="auto" w:fill="auto"/>
            <w:vAlign w:val="center"/>
          </w:tcPr>
          <w:p w:rsidR="009C67F5" w:rsidRPr="003A13A4" w:rsidRDefault="009C67F5"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1.10</w:t>
            </w:r>
          </w:p>
        </w:tc>
        <w:tc>
          <w:tcPr>
            <w:tcW w:w="8425" w:type="dxa"/>
            <w:shd w:val="clear" w:color="auto" w:fill="auto"/>
            <w:vAlign w:val="center"/>
          </w:tcPr>
          <w:p w:rsidR="009C67F5" w:rsidRPr="003A13A4" w:rsidRDefault="009C67F5"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Dịch vụ quản trị, vận hành hệ thống quản lý tên miền phục vụ CQĐT.</w:t>
            </w:r>
          </w:p>
        </w:tc>
      </w:tr>
      <w:tr w:rsidR="00723993" w:rsidRPr="003A13A4" w:rsidTr="00BC1FE4">
        <w:tc>
          <w:tcPr>
            <w:tcW w:w="817" w:type="dxa"/>
            <w:shd w:val="clear" w:color="auto" w:fill="auto"/>
          </w:tcPr>
          <w:p w:rsidR="000C5304" w:rsidRPr="003A13A4" w:rsidRDefault="000C5304" w:rsidP="00723993">
            <w:pPr>
              <w:spacing w:before="120" w:after="120" w:line="240" w:lineRule="auto"/>
              <w:jc w:val="center"/>
              <w:rPr>
                <w:rFonts w:ascii="Times New Roman" w:eastAsia="Times New Roman" w:hAnsi="Times New Roman"/>
                <w:b/>
                <w:sz w:val="28"/>
                <w:szCs w:val="28"/>
                <w:lang w:val="en-US" w:eastAsia="vi-VN"/>
              </w:rPr>
            </w:pPr>
            <w:r w:rsidRPr="003A13A4">
              <w:rPr>
                <w:rFonts w:ascii="Times New Roman" w:eastAsia="Times New Roman" w:hAnsi="Times New Roman"/>
                <w:b/>
                <w:sz w:val="28"/>
                <w:szCs w:val="28"/>
                <w:lang w:val="en-US" w:eastAsia="vi-VN"/>
              </w:rPr>
              <w:lastRenderedPageBreak/>
              <w:t>2</w:t>
            </w:r>
          </w:p>
        </w:tc>
        <w:tc>
          <w:tcPr>
            <w:tcW w:w="8425" w:type="dxa"/>
            <w:shd w:val="clear" w:color="auto" w:fill="auto"/>
            <w:vAlign w:val="center"/>
          </w:tcPr>
          <w:p w:rsidR="000C5304" w:rsidRPr="003A13A4" w:rsidRDefault="000C5304"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b/>
                <w:bCs/>
                <w:sz w:val="28"/>
                <w:szCs w:val="28"/>
                <w:lang w:eastAsia="vi-VN"/>
              </w:rPr>
              <w:t>Dịch vụ sự nghiệp công trong bảo đảm an toàn an ninh thông tin (ANTT)</w:t>
            </w:r>
          </w:p>
        </w:tc>
      </w:tr>
      <w:tr w:rsidR="00723993" w:rsidRPr="003A13A4" w:rsidTr="00BC1FE4">
        <w:tc>
          <w:tcPr>
            <w:tcW w:w="817" w:type="dxa"/>
            <w:shd w:val="clear" w:color="auto" w:fill="auto"/>
          </w:tcPr>
          <w:p w:rsidR="000C5304" w:rsidRPr="003A13A4" w:rsidRDefault="000C5304"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2.1</w:t>
            </w:r>
          </w:p>
        </w:tc>
        <w:tc>
          <w:tcPr>
            <w:tcW w:w="8425" w:type="dxa"/>
            <w:shd w:val="clear" w:color="auto" w:fill="auto"/>
            <w:vAlign w:val="center"/>
          </w:tcPr>
          <w:p w:rsidR="000C5304" w:rsidRPr="003A13A4" w:rsidRDefault="003A13A4" w:rsidP="003A13A4">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Điều phối hoạt động ứng cứu sự cố an toàn mạng và an toàn thông tin mạng</w:t>
            </w:r>
          </w:p>
        </w:tc>
      </w:tr>
      <w:tr w:rsidR="003A13A4" w:rsidRPr="003A13A4" w:rsidTr="003A13A4">
        <w:tc>
          <w:tcPr>
            <w:tcW w:w="817" w:type="dxa"/>
            <w:shd w:val="clear" w:color="auto" w:fill="auto"/>
          </w:tcPr>
          <w:p w:rsidR="003A13A4" w:rsidRPr="003A13A4" w:rsidRDefault="003A13A4" w:rsidP="003A13A4">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2.2</w:t>
            </w:r>
          </w:p>
        </w:tc>
        <w:tc>
          <w:tcPr>
            <w:tcW w:w="8425" w:type="dxa"/>
            <w:shd w:val="clear" w:color="auto" w:fill="auto"/>
          </w:tcPr>
          <w:p w:rsidR="003A13A4" w:rsidRPr="003A13A4" w:rsidRDefault="003A13A4" w:rsidP="003A13A4">
            <w:pPr>
              <w:spacing w:before="120" w:after="120" w:line="234" w:lineRule="atLeast"/>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Thu thập, phân tích, cảnh báo nguy cơ, sự cố, tấn công mạng</w:t>
            </w:r>
          </w:p>
        </w:tc>
      </w:tr>
      <w:tr w:rsidR="003A13A4" w:rsidRPr="003A13A4" w:rsidTr="003A13A4">
        <w:tc>
          <w:tcPr>
            <w:tcW w:w="817" w:type="dxa"/>
            <w:shd w:val="clear" w:color="auto" w:fill="auto"/>
          </w:tcPr>
          <w:p w:rsidR="003A13A4" w:rsidRPr="003A13A4" w:rsidRDefault="003A13A4" w:rsidP="003A13A4">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2.3</w:t>
            </w:r>
          </w:p>
        </w:tc>
        <w:tc>
          <w:tcPr>
            <w:tcW w:w="8425" w:type="dxa"/>
            <w:shd w:val="clear" w:color="auto" w:fill="auto"/>
          </w:tcPr>
          <w:p w:rsidR="003A13A4" w:rsidRPr="003A13A4" w:rsidRDefault="003A13A4" w:rsidP="003A13A4">
            <w:pPr>
              <w:spacing w:before="120" w:after="120" w:line="234" w:lineRule="atLeast"/>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Ứng cứu, ngăn chặn, xử lý, khắc phục và diễn tập phòng chống tấn công mạng</w:t>
            </w:r>
          </w:p>
        </w:tc>
      </w:tr>
      <w:tr w:rsidR="003A13A4" w:rsidRPr="003A13A4" w:rsidTr="003A13A4">
        <w:tc>
          <w:tcPr>
            <w:tcW w:w="817" w:type="dxa"/>
            <w:shd w:val="clear" w:color="auto" w:fill="auto"/>
          </w:tcPr>
          <w:p w:rsidR="003A13A4" w:rsidRPr="003A13A4" w:rsidRDefault="003A13A4" w:rsidP="003A13A4">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2.4</w:t>
            </w:r>
          </w:p>
        </w:tc>
        <w:tc>
          <w:tcPr>
            <w:tcW w:w="8425" w:type="dxa"/>
            <w:shd w:val="clear" w:color="auto" w:fill="auto"/>
          </w:tcPr>
          <w:p w:rsidR="003A13A4" w:rsidRPr="003A13A4" w:rsidRDefault="00D72E9F" w:rsidP="003A13A4">
            <w:pPr>
              <w:spacing w:before="120" w:after="120" w:line="234" w:lineRule="atLeast"/>
              <w:rPr>
                <w:rFonts w:ascii="Times New Roman" w:eastAsia="Times New Roman" w:hAnsi="Times New Roman"/>
                <w:sz w:val="28"/>
                <w:szCs w:val="28"/>
                <w:lang w:val="en-US" w:eastAsia="vi-VN"/>
              </w:rPr>
            </w:pPr>
            <w:r>
              <w:rPr>
                <w:rFonts w:ascii="Times New Roman" w:eastAsia="Times New Roman" w:hAnsi="Times New Roman"/>
                <w:sz w:val="28"/>
                <w:szCs w:val="28"/>
                <w:lang w:eastAsia="vi-VN"/>
              </w:rPr>
              <w:t>Giá</w:t>
            </w:r>
            <w:r w:rsidR="003A13A4" w:rsidRPr="003A13A4">
              <w:rPr>
                <w:rFonts w:ascii="Times New Roman" w:eastAsia="Times New Roman" w:hAnsi="Times New Roman"/>
                <w:sz w:val="28"/>
                <w:szCs w:val="28"/>
                <w:lang w:eastAsia="vi-VN"/>
              </w:rPr>
              <w:t xml:space="preserve">m sát an toàn thông tin mạng đối với hệ thống, dịch vụ công nghệ thông tin thuộc hệ thống Chính </w:t>
            </w:r>
            <w:r w:rsidR="003A13A4" w:rsidRPr="003A13A4">
              <w:rPr>
                <w:rFonts w:ascii="Times New Roman" w:eastAsia="Times New Roman" w:hAnsi="Times New Roman"/>
                <w:sz w:val="28"/>
                <w:szCs w:val="28"/>
                <w:lang w:val="en-US" w:eastAsia="vi-VN"/>
              </w:rPr>
              <w:t>quyền</w:t>
            </w:r>
            <w:r w:rsidR="003A13A4" w:rsidRPr="003A13A4">
              <w:rPr>
                <w:rFonts w:ascii="Times New Roman" w:eastAsia="Times New Roman" w:hAnsi="Times New Roman"/>
                <w:sz w:val="28"/>
                <w:szCs w:val="28"/>
                <w:lang w:eastAsia="vi-VN"/>
              </w:rPr>
              <w:t xml:space="preserve"> điện tử</w:t>
            </w:r>
            <w:r w:rsidR="003A13A4" w:rsidRPr="003A13A4">
              <w:rPr>
                <w:rFonts w:ascii="Times New Roman" w:eastAsia="Times New Roman" w:hAnsi="Times New Roman"/>
                <w:sz w:val="28"/>
                <w:szCs w:val="28"/>
                <w:lang w:val="en-US" w:eastAsia="vi-VN"/>
              </w:rPr>
              <w:t xml:space="preserve"> của tỉnh.</w:t>
            </w:r>
          </w:p>
        </w:tc>
      </w:tr>
      <w:tr w:rsidR="003A13A4" w:rsidRPr="003A13A4" w:rsidTr="003A13A4">
        <w:tc>
          <w:tcPr>
            <w:tcW w:w="817" w:type="dxa"/>
            <w:shd w:val="clear" w:color="auto" w:fill="auto"/>
          </w:tcPr>
          <w:p w:rsidR="003A13A4" w:rsidRPr="003A13A4" w:rsidRDefault="003A13A4" w:rsidP="003A13A4">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2.5</w:t>
            </w:r>
          </w:p>
        </w:tc>
        <w:tc>
          <w:tcPr>
            <w:tcW w:w="8425" w:type="dxa"/>
            <w:shd w:val="clear" w:color="auto" w:fill="auto"/>
          </w:tcPr>
          <w:p w:rsidR="003A13A4" w:rsidRPr="003A13A4" w:rsidRDefault="003A13A4" w:rsidP="003A13A4">
            <w:pPr>
              <w:spacing w:before="120" w:after="120" w:line="234" w:lineRule="atLeast"/>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Kiểm định, đánh giá an toàn thông tin mạng trong cơ quan nhà nước</w:t>
            </w:r>
          </w:p>
        </w:tc>
      </w:tr>
      <w:tr w:rsidR="00723993" w:rsidRPr="003A13A4" w:rsidTr="00BC1FE4">
        <w:tc>
          <w:tcPr>
            <w:tcW w:w="817" w:type="dxa"/>
            <w:shd w:val="clear" w:color="auto" w:fill="auto"/>
          </w:tcPr>
          <w:p w:rsidR="000C5304" w:rsidRPr="003A13A4" w:rsidRDefault="003A13A4" w:rsidP="003A13A4">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2.6</w:t>
            </w:r>
          </w:p>
        </w:tc>
        <w:tc>
          <w:tcPr>
            <w:tcW w:w="8425" w:type="dxa"/>
            <w:shd w:val="clear" w:color="auto" w:fill="auto"/>
            <w:vAlign w:val="center"/>
          </w:tcPr>
          <w:p w:rsidR="000C5304" w:rsidRPr="003A13A4" w:rsidRDefault="000C5304"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Cài đặt, cấu hình thiết bị, phần mềm ANTT.</w:t>
            </w:r>
          </w:p>
        </w:tc>
      </w:tr>
      <w:tr w:rsidR="00723993" w:rsidRPr="003A13A4" w:rsidTr="00BC1FE4">
        <w:tc>
          <w:tcPr>
            <w:tcW w:w="817" w:type="dxa"/>
            <w:shd w:val="clear" w:color="auto" w:fill="auto"/>
          </w:tcPr>
          <w:p w:rsidR="000C5304" w:rsidRPr="003A13A4" w:rsidRDefault="003A13A4" w:rsidP="003A13A4">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2.7</w:t>
            </w:r>
          </w:p>
        </w:tc>
        <w:tc>
          <w:tcPr>
            <w:tcW w:w="8425" w:type="dxa"/>
            <w:shd w:val="clear" w:color="auto" w:fill="auto"/>
            <w:vAlign w:val="center"/>
          </w:tcPr>
          <w:p w:rsidR="000C5304" w:rsidRPr="003A13A4" w:rsidRDefault="000C5304"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Cung cấp hệ thống, thiết bị, giải pháp an toàn thông tin.</w:t>
            </w:r>
          </w:p>
        </w:tc>
      </w:tr>
      <w:tr w:rsidR="00723993" w:rsidRPr="003A13A4" w:rsidTr="00BC1FE4">
        <w:tc>
          <w:tcPr>
            <w:tcW w:w="817" w:type="dxa"/>
            <w:shd w:val="clear" w:color="auto" w:fill="auto"/>
          </w:tcPr>
          <w:p w:rsidR="001A7419" w:rsidRPr="003A13A4" w:rsidRDefault="001A7419" w:rsidP="00723993">
            <w:pPr>
              <w:spacing w:before="120" w:after="120" w:line="240" w:lineRule="auto"/>
              <w:jc w:val="center"/>
              <w:rPr>
                <w:rFonts w:ascii="Times New Roman" w:eastAsia="Times New Roman" w:hAnsi="Times New Roman"/>
                <w:b/>
                <w:sz w:val="28"/>
                <w:szCs w:val="28"/>
                <w:lang w:val="en-US" w:eastAsia="vi-VN"/>
              </w:rPr>
            </w:pPr>
            <w:r w:rsidRPr="003A13A4">
              <w:rPr>
                <w:rFonts w:ascii="Times New Roman" w:eastAsia="Times New Roman" w:hAnsi="Times New Roman"/>
                <w:b/>
                <w:sz w:val="28"/>
                <w:szCs w:val="28"/>
                <w:lang w:val="en-US" w:eastAsia="vi-VN"/>
              </w:rPr>
              <w:t>3</w:t>
            </w:r>
          </w:p>
        </w:tc>
        <w:tc>
          <w:tcPr>
            <w:tcW w:w="8425" w:type="dxa"/>
            <w:shd w:val="clear" w:color="auto" w:fill="auto"/>
            <w:vAlign w:val="center"/>
          </w:tcPr>
          <w:p w:rsidR="001A7419" w:rsidRPr="003A13A4" w:rsidRDefault="001A7419"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b/>
                <w:bCs/>
                <w:sz w:val="28"/>
                <w:szCs w:val="28"/>
                <w:lang w:eastAsia="vi-VN"/>
              </w:rPr>
              <w:t>Dịch vụ sự nghiệp công trong xây dựng đô thị thông minh (ĐTTM)</w:t>
            </w:r>
          </w:p>
        </w:tc>
      </w:tr>
      <w:tr w:rsidR="00723993" w:rsidRPr="003A13A4" w:rsidTr="00BC1FE4">
        <w:tc>
          <w:tcPr>
            <w:tcW w:w="817" w:type="dxa"/>
            <w:shd w:val="clear" w:color="auto" w:fill="auto"/>
          </w:tcPr>
          <w:p w:rsidR="001A7419" w:rsidRPr="003A13A4" w:rsidRDefault="001A7419"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3.1</w:t>
            </w:r>
          </w:p>
        </w:tc>
        <w:tc>
          <w:tcPr>
            <w:tcW w:w="8425" w:type="dxa"/>
            <w:shd w:val="clear" w:color="auto" w:fill="auto"/>
            <w:vAlign w:val="center"/>
          </w:tcPr>
          <w:p w:rsidR="001A7419" w:rsidRPr="003A13A4" w:rsidRDefault="001A7419"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Tư vấn xây dựng đô thị thông minh</w:t>
            </w:r>
          </w:p>
        </w:tc>
      </w:tr>
      <w:tr w:rsidR="00723993" w:rsidRPr="003A13A4" w:rsidTr="00BC1FE4">
        <w:tc>
          <w:tcPr>
            <w:tcW w:w="817" w:type="dxa"/>
            <w:shd w:val="clear" w:color="auto" w:fill="auto"/>
          </w:tcPr>
          <w:p w:rsidR="001A7419" w:rsidRPr="003A13A4" w:rsidRDefault="001A7419"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3.2</w:t>
            </w:r>
          </w:p>
        </w:tc>
        <w:tc>
          <w:tcPr>
            <w:tcW w:w="8425" w:type="dxa"/>
            <w:shd w:val="clear" w:color="auto" w:fill="auto"/>
            <w:vAlign w:val="center"/>
          </w:tcPr>
          <w:p w:rsidR="001A7419" w:rsidRPr="003A13A4" w:rsidRDefault="001A7419" w:rsidP="00723993">
            <w:pPr>
              <w:spacing w:before="120" w:after="120" w:line="240" w:lineRule="auto"/>
              <w:jc w:val="both"/>
              <w:rPr>
                <w:rFonts w:ascii="Times New Roman" w:eastAsia="Times New Roman" w:hAnsi="Times New Roman"/>
                <w:sz w:val="28"/>
                <w:szCs w:val="28"/>
                <w:lang w:val="en-US" w:eastAsia="vi-VN"/>
              </w:rPr>
            </w:pPr>
            <w:r w:rsidRPr="003A13A4">
              <w:rPr>
                <w:rFonts w:ascii="Times New Roman" w:eastAsia="Times New Roman" w:hAnsi="Times New Roman"/>
                <w:sz w:val="28"/>
                <w:szCs w:val="28"/>
                <w:lang w:eastAsia="vi-VN"/>
              </w:rPr>
              <w:t>Quản lý, giám sát hệ thống đô thị thông minh</w:t>
            </w:r>
          </w:p>
        </w:tc>
      </w:tr>
      <w:tr w:rsidR="00723993" w:rsidRPr="003A13A4" w:rsidTr="00BC1FE4">
        <w:tc>
          <w:tcPr>
            <w:tcW w:w="817" w:type="dxa"/>
            <w:shd w:val="clear" w:color="auto" w:fill="auto"/>
          </w:tcPr>
          <w:p w:rsidR="001A7419" w:rsidRPr="003A13A4" w:rsidRDefault="001A7419"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3.3</w:t>
            </w:r>
          </w:p>
        </w:tc>
        <w:tc>
          <w:tcPr>
            <w:tcW w:w="8425" w:type="dxa"/>
            <w:shd w:val="clear" w:color="auto" w:fill="auto"/>
            <w:vAlign w:val="center"/>
          </w:tcPr>
          <w:p w:rsidR="001A7419" w:rsidRPr="003A13A4" w:rsidRDefault="001A7419"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Thu thập chỉ số báo cáo ĐTTM lên phần mềm thu thập KPI ĐTTM</w:t>
            </w:r>
          </w:p>
        </w:tc>
      </w:tr>
      <w:tr w:rsidR="00723993" w:rsidRPr="003A13A4" w:rsidTr="00BC1FE4">
        <w:tc>
          <w:tcPr>
            <w:tcW w:w="817" w:type="dxa"/>
            <w:shd w:val="clear" w:color="auto" w:fill="auto"/>
          </w:tcPr>
          <w:p w:rsidR="009A209B" w:rsidRPr="003A13A4" w:rsidRDefault="009A209B" w:rsidP="00723993">
            <w:pPr>
              <w:spacing w:before="120" w:after="120" w:line="240" w:lineRule="auto"/>
              <w:jc w:val="center"/>
              <w:rPr>
                <w:rFonts w:ascii="Times New Roman" w:eastAsia="Times New Roman" w:hAnsi="Times New Roman"/>
                <w:b/>
                <w:sz w:val="28"/>
                <w:szCs w:val="28"/>
                <w:lang w:val="en-US" w:eastAsia="vi-VN"/>
              </w:rPr>
            </w:pPr>
            <w:r w:rsidRPr="003A13A4">
              <w:rPr>
                <w:rFonts w:ascii="Times New Roman" w:eastAsia="Times New Roman" w:hAnsi="Times New Roman"/>
                <w:b/>
                <w:sz w:val="28"/>
                <w:szCs w:val="28"/>
                <w:lang w:val="en-US" w:eastAsia="vi-VN"/>
              </w:rPr>
              <w:t>V</w:t>
            </w:r>
          </w:p>
        </w:tc>
        <w:tc>
          <w:tcPr>
            <w:tcW w:w="8425" w:type="dxa"/>
            <w:shd w:val="clear" w:color="auto" w:fill="auto"/>
          </w:tcPr>
          <w:p w:rsidR="009A209B" w:rsidRPr="003A13A4" w:rsidRDefault="00BC1FE4" w:rsidP="00723993">
            <w:pPr>
              <w:spacing w:before="120" w:after="120" w:line="240" w:lineRule="auto"/>
              <w:jc w:val="both"/>
              <w:rPr>
                <w:rFonts w:ascii="Times New Roman" w:eastAsia="Times New Roman" w:hAnsi="Times New Roman"/>
                <w:b/>
                <w:sz w:val="28"/>
                <w:szCs w:val="28"/>
                <w:lang w:val="en-US" w:eastAsia="vi-VN"/>
              </w:rPr>
            </w:pPr>
            <w:r w:rsidRPr="003A13A4">
              <w:rPr>
                <w:rFonts w:ascii="Times New Roman" w:eastAsia="Times New Roman" w:hAnsi="Times New Roman"/>
                <w:b/>
                <w:sz w:val="28"/>
                <w:szCs w:val="28"/>
                <w:lang w:val="en-US" w:eastAsia="vi-VN"/>
              </w:rPr>
              <w:t>DỊCH VỤ KHÁC</w:t>
            </w:r>
          </w:p>
        </w:tc>
      </w:tr>
      <w:tr w:rsidR="00723993" w:rsidRPr="003A13A4" w:rsidTr="00BC1FE4">
        <w:tc>
          <w:tcPr>
            <w:tcW w:w="817" w:type="dxa"/>
            <w:shd w:val="clear" w:color="auto" w:fill="auto"/>
          </w:tcPr>
          <w:p w:rsidR="001A7419" w:rsidRPr="003A13A4" w:rsidRDefault="001A7419" w:rsidP="00723993">
            <w:pPr>
              <w:spacing w:before="120" w:after="120" w:line="240" w:lineRule="auto"/>
              <w:jc w:val="center"/>
              <w:rPr>
                <w:rFonts w:ascii="Times New Roman" w:eastAsia="Times New Roman" w:hAnsi="Times New Roman"/>
                <w:b/>
                <w:sz w:val="28"/>
                <w:szCs w:val="28"/>
                <w:lang w:val="en-US" w:eastAsia="vi-VN"/>
              </w:rPr>
            </w:pPr>
            <w:r w:rsidRPr="003A13A4">
              <w:rPr>
                <w:rFonts w:ascii="Times New Roman" w:eastAsia="Times New Roman" w:hAnsi="Times New Roman"/>
                <w:b/>
                <w:sz w:val="28"/>
                <w:szCs w:val="28"/>
                <w:lang w:val="en-US" w:eastAsia="vi-VN"/>
              </w:rPr>
              <w:t>1</w:t>
            </w:r>
          </w:p>
        </w:tc>
        <w:tc>
          <w:tcPr>
            <w:tcW w:w="8425" w:type="dxa"/>
            <w:shd w:val="clear" w:color="auto" w:fill="auto"/>
            <w:vAlign w:val="center"/>
          </w:tcPr>
          <w:p w:rsidR="001A7419" w:rsidRPr="003A13A4" w:rsidRDefault="001A7419"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b/>
                <w:bCs/>
                <w:sz w:val="28"/>
                <w:szCs w:val="28"/>
                <w:lang w:eastAsia="vi-VN"/>
              </w:rPr>
              <w:t xml:space="preserve">Dịch vụ sự nghiệp công trong lĩnh vực đào tạo </w:t>
            </w:r>
          </w:p>
        </w:tc>
      </w:tr>
      <w:tr w:rsidR="00723993" w:rsidRPr="003A13A4" w:rsidTr="00BC1FE4">
        <w:tc>
          <w:tcPr>
            <w:tcW w:w="817" w:type="dxa"/>
            <w:shd w:val="clear" w:color="auto" w:fill="auto"/>
            <w:vAlign w:val="center"/>
          </w:tcPr>
          <w:p w:rsidR="001A7419" w:rsidRPr="003A13A4" w:rsidRDefault="001A7419"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1.1</w:t>
            </w:r>
          </w:p>
        </w:tc>
        <w:tc>
          <w:tcPr>
            <w:tcW w:w="8425" w:type="dxa"/>
            <w:shd w:val="clear" w:color="auto" w:fill="auto"/>
            <w:vAlign w:val="center"/>
          </w:tcPr>
          <w:p w:rsidR="001A7419" w:rsidRPr="003A13A4" w:rsidRDefault="001A7419"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Đào tạo, bồi dưỡng kiến thức, kỹ năng công nghệ thông tin cho cán bộ công chức, viên chức, tổ chức, cá nhân trên địa bàn tỉnh</w:t>
            </w:r>
          </w:p>
        </w:tc>
      </w:tr>
      <w:tr w:rsidR="00723993" w:rsidRPr="003A13A4" w:rsidTr="00BC1FE4">
        <w:tc>
          <w:tcPr>
            <w:tcW w:w="817" w:type="dxa"/>
            <w:shd w:val="clear" w:color="auto" w:fill="auto"/>
            <w:vAlign w:val="center"/>
          </w:tcPr>
          <w:p w:rsidR="001A7419" w:rsidRPr="003A13A4" w:rsidRDefault="001A7419"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1.2</w:t>
            </w:r>
          </w:p>
        </w:tc>
        <w:tc>
          <w:tcPr>
            <w:tcW w:w="8425" w:type="dxa"/>
            <w:shd w:val="clear" w:color="auto" w:fill="auto"/>
            <w:vAlign w:val="center"/>
          </w:tcPr>
          <w:p w:rsidR="001A7419" w:rsidRPr="003A13A4" w:rsidRDefault="001A7419"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Đào tạo quản trị, sử dụng các phần mềm dùng chung; hướng dẫn sử dụng chứng thư số;</w:t>
            </w:r>
          </w:p>
        </w:tc>
      </w:tr>
      <w:tr w:rsidR="00723993" w:rsidRPr="003A13A4" w:rsidTr="00BC1FE4">
        <w:tc>
          <w:tcPr>
            <w:tcW w:w="817" w:type="dxa"/>
            <w:shd w:val="clear" w:color="auto" w:fill="auto"/>
            <w:vAlign w:val="center"/>
          </w:tcPr>
          <w:p w:rsidR="001A7419" w:rsidRPr="003A13A4" w:rsidRDefault="001A7419"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1.3</w:t>
            </w:r>
          </w:p>
        </w:tc>
        <w:tc>
          <w:tcPr>
            <w:tcW w:w="8425" w:type="dxa"/>
            <w:shd w:val="clear" w:color="auto" w:fill="auto"/>
            <w:vAlign w:val="center"/>
          </w:tcPr>
          <w:p w:rsidR="001A7419" w:rsidRPr="003A13A4" w:rsidRDefault="001A7419"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Đào tạo về an toàn an ninh thông tin, phương pháp ứng cứu, ngăn chặn, xử lý, khắc phục và diễn tập phòng chống tấn công mạng</w:t>
            </w:r>
          </w:p>
        </w:tc>
      </w:tr>
      <w:tr w:rsidR="00723993" w:rsidRPr="003A13A4" w:rsidTr="00BC1FE4">
        <w:tc>
          <w:tcPr>
            <w:tcW w:w="817" w:type="dxa"/>
            <w:shd w:val="clear" w:color="auto" w:fill="auto"/>
            <w:vAlign w:val="center"/>
          </w:tcPr>
          <w:p w:rsidR="001A7419" w:rsidRPr="003A13A4" w:rsidRDefault="001A7419"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1.4</w:t>
            </w:r>
          </w:p>
        </w:tc>
        <w:tc>
          <w:tcPr>
            <w:tcW w:w="8425" w:type="dxa"/>
            <w:shd w:val="clear" w:color="auto" w:fill="auto"/>
            <w:vAlign w:val="center"/>
          </w:tcPr>
          <w:p w:rsidR="001A7419" w:rsidRPr="003A13A4" w:rsidRDefault="001A7419" w:rsidP="00723993">
            <w:pPr>
              <w:spacing w:before="120" w:after="120" w:line="240" w:lineRule="auto"/>
              <w:jc w:val="both"/>
              <w:rPr>
                <w:rFonts w:ascii="Times New Roman" w:eastAsia="Times New Roman" w:hAnsi="Times New Roman"/>
                <w:sz w:val="28"/>
                <w:szCs w:val="28"/>
                <w:lang w:val="en-US" w:eastAsia="vi-VN"/>
              </w:rPr>
            </w:pPr>
            <w:r w:rsidRPr="003A13A4">
              <w:rPr>
                <w:rFonts w:ascii="Times New Roman" w:eastAsia="Times New Roman" w:hAnsi="Times New Roman"/>
                <w:sz w:val="28"/>
                <w:szCs w:val="28"/>
                <w:lang w:eastAsia="vi-VN"/>
              </w:rPr>
              <w:t>Tập huấn thông tin đối ngoại</w:t>
            </w:r>
            <w:r w:rsidRPr="003A13A4">
              <w:rPr>
                <w:rFonts w:ascii="Times New Roman" w:eastAsia="Times New Roman" w:hAnsi="Times New Roman"/>
                <w:sz w:val="28"/>
                <w:szCs w:val="28"/>
                <w:lang w:val="en-US" w:eastAsia="vi-VN"/>
              </w:rPr>
              <w:t xml:space="preserve"> trên địa bàn tỉnh</w:t>
            </w:r>
          </w:p>
        </w:tc>
      </w:tr>
      <w:tr w:rsidR="00723993" w:rsidRPr="003A13A4" w:rsidTr="00BC1FE4">
        <w:tc>
          <w:tcPr>
            <w:tcW w:w="817" w:type="dxa"/>
            <w:shd w:val="clear" w:color="auto" w:fill="auto"/>
            <w:vAlign w:val="center"/>
          </w:tcPr>
          <w:p w:rsidR="001A7419" w:rsidRPr="003A13A4" w:rsidRDefault="001A7419"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1.5</w:t>
            </w:r>
          </w:p>
        </w:tc>
        <w:tc>
          <w:tcPr>
            <w:tcW w:w="8425" w:type="dxa"/>
            <w:shd w:val="clear" w:color="auto" w:fill="auto"/>
            <w:vAlign w:val="center"/>
          </w:tcPr>
          <w:p w:rsidR="001A7419" w:rsidRPr="003A13A4" w:rsidRDefault="001A7419"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Đào tạo nghề Công ng</w:t>
            </w:r>
            <w:r w:rsidRPr="003A13A4">
              <w:rPr>
                <w:rFonts w:ascii="Times New Roman" w:eastAsia="Times New Roman" w:hAnsi="Times New Roman"/>
                <w:sz w:val="28"/>
                <w:szCs w:val="28"/>
                <w:shd w:val="clear" w:color="auto" w:fill="FFFFFF"/>
                <w:lang w:eastAsia="vi-VN"/>
              </w:rPr>
              <w:t>hệ thông tin</w:t>
            </w:r>
            <w:r w:rsidRPr="003A13A4">
              <w:rPr>
                <w:rFonts w:ascii="Times New Roman" w:eastAsia="Times New Roman" w:hAnsi="Times New Roman"/>
                <w:sz w:val="28"/>
                <w:szCs w:val="28"/>
                <w:lang w:eastAsia="vi-VN"/>
              </w:rPr>
              <w:t xml:space="preserve"> cho lao động đặc thù (bộ đội xuất ngũ, người khuyết tật, người thuộc diện được hưởng chính sách ưu đãi người có công với cách mạng theo quy định của pháp luật, hộ nghèo, hộ thuộc diện di dời, giải tỏa, thu hồi đất sản xuất, bị thu hồi đất nông </w:t>
            </w:r>
            <w:r w:rsidRPr="003A13A4">
              <w:rPr>
                <w:rFonts w:ascii="Times New Roman" w:eastAsia="Times New Roman" w:hAnsi="Times New Roman"/>
                <w:sz w:val="28"/>
                <w:szCs w:val="28"/>
                <w:lang w:eastAsia="vi-VN"/>
              </w:rPr>
              <w:lastRenderedPageBreak/>
              <w:t>nghiệp, đất kinh doanh,...).</w:t>
            </w:r>
          </w:p>
        </w:tc>
      </w:tr>
      <w:tr w:rsidR="003A13A4" w:rsidRPr="003A13A4" w:rsidTr="00BC1FE4">
        <w:tc>
          <w:tcPr>
            <w:tcW w:w="817" w:type="dxa"/>
            <w:shd w:val="clear" w:color="auto" w:fill="auto"/>
            <w:vAlign w:val="center"/>
          </w:tcPr>
          <w:p w:rsidR="003A13A4" w:rsidRPr="003A13A4" w:rsidRDefault="003A13A4"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lastRenderedPageBreak/>
              <w:t>1.6</w:t>
            </w:r>
          </w:p>
        </w:tc>
        <w:tc>
          <w:tcPr>
            <w:tcW w:w="8425" w:type="dxa"/>
            <w:shd w:val="clear" w:color="auto" w:fill="auto"/>
            <w:vAlign w:val="center"/>
          </w:tcPr>
          <w:p w:rsidR="003A13A4" w:rsidRPr="003A13A4" w:rsidRDefault="003A13A4" w:rsidP="00723993">
            <w:pPr>
              <w:spacing w:before="120" w:after="120" w:line="240" w:lineRule="auto"/>
              <w:jc w:val="both"/>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Bồi dưỡng kỹ năng cho phóng viên, biên tập viên, ban biên tập của các trang web các sở, ban, ngành, huyện, thị xã, thành phố</w:t>
            </w:r>
          </w:p>
        </w:tc>
      </w:tr>
      <w:tr w:rsidR="00723993" w:rsidRPr="003A13A4" w:rsidTr="00BC1FE4">
        <w:tc>
          <w:tcPr>
            <w:tcW w:w="817" w:type="dxa"/>
            <w:shd w:val="clear" w:color="auto" w:fill="auto"/>
          </w:tcPr>
          <w:p w:rsidR="001A7419" w:rsidRPr="003A13A4" w:rsidRDefault="00B13826" w:rsidP="00723993">
            <w:pPr>
              <w:spacing w:before="120" w:after="120" w:line="240" w:lineRule="auto"/>
              <w:jc w:val="center"/>
              <w:rPr>
                <w:rFonts w:ascii="Times New Roman" w:eastAsia="Times New Roman" w:hAnsi="Times New Roman"/>
                <w:b/>
                <w:sz w:val="28"/>
                <w:szCs w:val="28"/>
                <w:lang w:val="en-US" w:eastAsia="vi-VN"/>
              </w:rPr>
            </w:pPr>
            <w:r w:rsidRPr="003A13A4">
              <w:rPr>
                <w:rFonts w:ascii="Times New Roman" w:eastAsia="Times New Roman" w:hAnsi="Times New Roman"/>
                <w:b/>
                <w:sz w:val="28"/>
                <w:szCs w:val="28"/>
                <w:lang w:val="en-US" w:eastAsia="vi-VN"/>
              </w:rPr>
              <w:t>2</w:t>
            </w:r>
          </w:p>
        </w:tc>
        <w:tc>
          <w:tcPr>
            <w:tcW w:w="8425" w:type="dxa"/>
            <w:shd w:val="clear" w:color="auto" w:fill="auto"/>
            <w:vAlign w:val="center"/>
          </w:tcPr>
          <w:p w:rsidR="001A7419" w:rsidRPr="003A13A4" w:rsidRDefault="001A7419"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b/>
                <w:bCs/>
                <w:sz w:val="28"/>
                <w:szCs w:val="28"/>
                <w:lang w:eastAsia="vi-VN"/>
              </w:rPr>
              <w:t>Dịch vụ sự nghiệp công trong lĩnh vực thuê dịch vụ</w:t>
            </w:r>
          </w:p>
        </w:tc>
      </w:tr>
      <w:tr w:rsidR="00723993" w:rsidRPr="003A13A4" w:rsidTr="00BC1FE4">
        <w:tc>
          <w:tcPr>
            <w:tcW w:w="817" w:type="dxa"/>
            <w:shd w:val="clear" w:color="auto" w:fill="auto"/>
          </w:tcPr>
          <w:p w:rsidR="001A7419" w:rsidRPr="003A13A4" w:rsidRDefault="00B13826"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2.1</w:t>
            </w:r>
          </w:p>
        </w:tc>
        <w:tc>
          <w:tcPr>
            <w:tcW w:w="8425" w:type="dxa"/>
            <w:shd w:val="clear" w:color="auto" w:fill="auto"/>
            <w:vAlign w:val="center"/>
          </w:tcPr>
          <w:p w:rsidR="001A7419" w:rsidRPr="003A13A4" w:rsidRDefault="00BC1FE4"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 xml:space="preserve">Thiết </w:t>
            </w:r>
            <w:r w:rsidR="001A7419" w:rsidRPr="003A13A4">
              <w:rPr>
                <w:rFonts w:ascii="Times New Roman" w:eastAsia="Times New Roman" w:hAnsi="Times New Roman"/>
                <w:sz w:val="28"/>
                <w:szCs w:val="28"/>
                <w:lang w:eastAsia="vi-VN"/>
              </w:rPr>
              <w:t>bị: máy vi tính, máy in, máy photocopy, máy scan, máy fax</w:t>
            </w:r>
            <w:r w:rsidRPr="003A13A4">
              <w:rPr>
                <w:rFonts w:ascii="Times New Roman" w:eastAsia="Times New Roman" w:hAnsi="Times New Roman"/>
                <w:sz w:val="28"/>
                <w:szCs w:val="28"/>
                <w:lang w:val="en-US" w:eastAsia="vi-VN"/>
              </w:rPr>
              <w:t xml:space="preserve">, trang thiết bị họp </w:t>
            </w:r>
            <w:r w:rsidR="003A13A4" w:rsidRPr="003A13A4">
              <w:rPr>
                <w:rFonts w:ascii="Times New Roman" w:eastAsia="Times New Roman" w:hAnsi="Times New Roman"/>
                <w:sz w:val="28"/>
                <w:szCs w:val="28"/>
                <w:lang w:val="en-US" w:eastAsia="vi-VN"/>
              </w:rPr>
              <w:t>trực tuyến, hosting, tên miền, d</w:t>
            </w:r>
            <w:r w:rsidRPr="003A13A4">
              <w:rPr>
                <w:rFonts w:ascii="Times New Roman" w:eastAsia="Times New Roman" w:hAnsi="Times New Roman"/>
                <w:sz w:val="28"/>
                <w:szCs w:val="28"/>
                <w:lang w:val="en-US" w:eastAsia="vi-VN"/>
              </w:rPr>
              <w:t>ịch vụ SSL</w:t>
            </w:r>
          </w:p>
        </w:tc>
      </w:tr>
      <w:tr w:rsidR="00723993" w:rsidRPr="003A13A4" w:rsidTr="00BC1FE4">
        <w:tc>
          <w:tcPr>
            <w:tcW w:w="817" w:type="dxa"/>
            <w:shd w:val="clear" w:color="auto" w:fill="auto"/>
          </w:tcPr>
          <w:p w:rsidR="001A7419" w:rsidRPr="003A13A4" w:rsidRDefault="00B13826"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2.2</w:t>
            </w:r>
          </w:p>
        </w:tc>
        <w:tc>
          <w:tcPr>
            <w:tcW w:w="8425" w:type="dxa"/>
            <w:shd w:val="clear" w:color="auto" w:fill="auto"/>
            <w:vAlign w:val="center"/>
          </w:tcPr>
          <w:p w:rsidR="001A7419" w:rsidRPr="003A13A4" w:rsidRDefault="00BC1FE4"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 xml:space="preserve">Phần </w:t>
            </w:r>
            <w:r w:rsidR="001A7419" w:rsidRPr="003A13A4">
              <w:rPr>
                <w:rFonts w:ascii="Times New Roman" w:eastAsia="Times New Roman" w:hAnsi="Times New Roman"/>
                <w:sz w:val="28"/>
                <w:szCs w:val="28"/>
                <w:lang w:eastAsia="vi-VN"/>
              </w:rPr>
              <w:t>mềm: phần mềm ứng dụng, cổng thông tin (web), mail</w:t>
            </w:r>
          </w:p>
        </w:tc>
      </w:tr>
      <w:tr w:rsidR="00723993" w:rsidRPr="003A13A4" w:rsidTr="00BC1FE4">
        <w:tc>
          <w:tcPr>
            <w:tcW w:w="817" w:type="dxa"/>
            <w:shd w:val="clear" w:color="auto" w:fill="auto"/>
          </w:tcPr>
          <w:p w:rsidR="001A7419" w:rsidRPr="003A13A4" w:rsidRDefault="00B13826" w:rsidP="00723993">
            <w:pPr>
              <w:spacing w:before="120" w:after="120" w:line="240" w:lineRule="auto"/>
              <w:jc w:val="center"/>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2.</w:t>
            </w:r>
            <w:r w:rsidR="00BC1FE4" w:rsidRPr="003A13A4">
              <w:rPr>
                <w:rFonts w:ascii="Times New Roman" w:eastAsia="Times New Roman" w:hAnsi="Times New Roman"/>
                <w:sz w:val="28"/>
                <w:szCs w:val="28"/>
                <w:lang w:val="en-US" w:eastAsia="vi-VN"/>
              </w:rPr>
              <w:t>3</w:t>
            </w:r>
          </w:p>
        </w:tc>
        <w:tc>
          <w:tcPr>
            <w:tcW w:w="8425" w:type="dxa"/>
            <w:shd w:val="clear" w:color="auto" w:fill="auto"/>
            <w:vAlign w:val="center"/>
          </w:tcPr>
          <w:p w:rsidR="001A7419" w:rsidRPr="003A13A4" w:rsidRDefault="001A7419" w:rsidP="00723993">
            <w:pPr>
              <w:spacing w:before="120" w:after="120" w:line="240" w:lineRule="auto"/>
              <w:jc w:val="both"/>
              <w:rPr>
                <w:rFonts w:ascii="Times New Roman" w:eastAsia="Times New Roman" w:hAnsi="Times New Roman"/>
                <w:sz w:val="28"/>
                <w:szCs w:val="28"/>
                <w:lang w:val="en-US" w:eastAsia="vi-VN"/>
              </w:rPr>
            </w:pPr>
            <w:r w:rsidRPr="003A13A4">
              <w:rPr>
                <w:rFonts w:ascii="Times New Roman" w:eastAsia="Times New Roman" w:hAnsi="Times New Roman"/>
                <w:sz w:val="28"/>
                <w:szCs w:val="28"/>
                <w:lang w:val="en-US" w:eastAsia="vi-VN"/>
              </w:rPr>
              <w:t>Vận hành hệ thống máy chủ, hệ thống lưu trữ của tỉnh.</w:t>
            </w:r>
          </w:p>
        </w:tc>
      </w:tr>
      <w:tr w:rsidR="00723993" w:rsidRPr="003A13A4" w:rsidTr="00BC1FE4">
        <w:tc>
          <w:tcPr>
            <w:tcW w:w="817" w:type="dxa"/>
            <w:shd w:val="clear" w:color="auto" w:fill="auto"/>
          </w:tcPr>
          <w:p w:rsidR="001A7419" w:rsidRPr="003A13A4" w:rsidRDefault="00B13826" w:rsidP="00723993">
            <w:pPr>
              <w:spacing w:before="120" w:after="120" w:line="240" w:lineRule="auto"/>
              <w:jc w:val="center"/>
              <w:rPr>
                <w:rFonts w:ascii="Times New Roman" w:eastAsia="Times New Roman" w:hAnsi="Times New Roman"/>
                <w:b/>
                <w:sz w:val="28"/>
                <w:szCs w:val="28"/>
                <w:lang w:val="en-US" w:eastAsia="vi-VN"/>
              </w:rPr>
            </w:pPr>
            <w:r w:rsidRPr="003A13A4">
              <w:rPr>
                <w:rFonts w:ascii="Times New Roman" w:eastAsia="Times New Roman" w:hAnsi="Times New Roman"/>
                <w:b/>
                <w:sz w:val="28"/>
                <w:szCs w:val="28"/>
                <w:lang w:val="en-US" w:eastAsia="vi-VN"/>
              </w:rPr>
              <w:t>3</w:t>
            </w:r>
          </w:p>
        </w:tc>
        <w:tc>
          <w:tcPr>
            <w:tcW w:w="8425" w:type="dxa"/>
            <w:shd w:val="clear" w:color="auto" w:fill="auto"/>
            <w:vAlign w:val="center"/>
          </w:tcPr>
          <w:p w:rsidR="001A7419" w:rsidRPr="003A13A4" w:rsidRDefault="00B13826" w:rsidP="00723993">
            <w:pPr>
              <w:spacing w:before="120" w:after="120" w:line="240" w:lineRule="auto"/>
              <w:jc w:val="both"/>
              <w:rPr>
                <w:rFonts w:ascii="Times New Roman" w:eastAsia="Times New Roman" w:hAnsi="Times New Roman"/>
                <w:sz w:val="28"/>
                <w:szCs w:val="28"/>
                <w:lang w:eastAsia="vi-VN"/>
              </w:rPr>
            </w:pPr>
            <w:r w:rsidRPr="003A13A4">
              <w:rPr>
                <w:rFonts w:ascii="Times New Roman" w:eastAsia="Times New Roman" w:hAnsi="Times New Roman"/>
                <w:sz w:val="28"/>
                <w:szCs w:val="28"/>
                <w:lang w:eastAsia="vi-VN"/>
              </w:rPr>
              <w:t>Khảo sát mức độ hài lòng của tổ chức, công dân đối với lĩnh vực dịch vụ công của tỉnh: tổ chức, thực hiện điều tra, khảo sát; tổng hợp kết quả khảo sát.</w:t>
            </w:r>
          </w:p>
        </w:tc>
      </w:tr>
    </w:tbl>
    <w:p w:rsidR="00B73B03" w:rsidRPr="00B73B03" w:rsidRDefault="00B73B03" w:rsidP="00B13826">
      <w:pPr>
        <w:shd w:val="clear" w:color="auto" w:fill="FFFFFF"/>
        <w:spacing w:before="120" w:after="120" w:line="234" w:lineRule="atLeast"/>
        <w:jc w:val="center"/>
        <w:rPr>
          <w:rFonts w:ascii="Times New Roman" w:hAnsi="Times New Roman"/>
          <w:sz w:val="28"/>
          <w:szCs w:val="28"/>
        </w:rPr>
      </w:pPr>
    </w:p>
    <w:sectPr w:rsidR="00B73B03" w:rsidRPr="00B73B03" w:rsidSect="00B04EA3">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22" w:rsidRDefault="00840522" w:rsidP="00B04EA3">
      <w:pPr>
        <w:spacing w:after="0" w:line="240" w:lineRule="auto"/>
      </w:pPr>
      <w:r>
        <w:separator/>
      </w:r>
    </w:p>
  </w:endnote>
  <w:endnote w:type="continuationSeparator" w:id="0">
    <w:p w:rsidR="00840522" w:rsidRDefault="00840522" w:rsidP="00B0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A3" w:rsidRDefault="00B04EA3">
    <w:pPr>
      <w:pStyle w:val="Footer"/>
      <w:jc w:val="center"/>
    </w:pPr>
    <w:r>
      <w:fldChar w:fldCharType="begin"/>
    </w:r>
    <w:r>
      <w:instrText xml:space="preserve"> PAGE   \* MERGEFORMAT </w:instrText>
    </w:r>
    <w:r>
      <w:fldChar w:fldCharType="separate"/>
    </w:r>
    <w:r w:rsidR="00F51E82">
      <w:rPr>
        <w:noProof/>
      </w:rPr>
      <w:t>2</w:t>
    </w:r>
    <w:r>
      <w:rPr>
        <w:noProof/>
      </w:rPr>
      <w:fldChar w:fldCharType="end"/>
    </w:r>
  </w:p>
  <w:p w:rsidR="00B04EA3" w:rsidRDefault="00B04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22" w:rsidRDefault="00840522" w:rsidP="00B04EA3">
      <w:pPr>
        <w:spacing w:after="0" w:line="240" w:lineRule="auto"/>
      </w:pPr>
      <w:r>
        <w:separator/>
      </w:r>
    </w:p>
  </w:footnote>
  <w:footnote w:type="continuationSeparator" w:id="0">
    <w:p w:rsidR="00840522" w:rsidRDefault="00840522" w:rsidP="00B04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CE"/>
    <w:rsid w:val="0005033D"/>
    <w:rsid w:val="000C5304"/>
    <w:rsid w:val="001A7419"/>
    <w:rsid w:val="001F1FB8"/>
    <w:rsid w:val="002760CE"/>
    <w:rsid w:val="00290445"/>
    <w:rsid w:val="00313DC8"/>
    <w:rsid w:val="003A13A4"/>
    <w:rsid w:val="00407DDD"/>
    <w:rsid w:val="00440932"/>
    <w:rsid w:val="00481527"/>
    <w:rsid w:val="004E7B6D"/>
    <w:rsid w:val="00622310"/>
    <w:rsid w:val="00644C6D"/>
    <w:rsid w:val="0064737B"/>
    <w:rsid w:val="00723993"/>
    <w:rsid w:val="00840522"/>
    <w:rsid w:val="00871267"/>
    <w:rsid w:val="008A4A70"/>
    <w:rsid w:val="008C5243"/>
    <w:rsid w:val="00913E0C"/>
    <w:rsid w:val="009A209B"/>
    <w:rsid w:val="009C67F5"/>
    <w:rsid w:val="00A2075E"/>
    <w:rsid w:val="00A8131A"/>
    <w:rsid w:val="00B04EA3"/>
    <w:rsid w:val="00B13826"/>
    <w:rsid w:val="00B23A4D"/>
    <w:rsid w:val="00B5592C"/>
    <w:rsid w:val="00B73B03"/>
    <w:rsid w:val="00B9642E"/>
    <w:rsid w:val="00BC1FE4"/>
    <w:rsid w:val="00C3649F"/>
    <w:rsid w:val="00C7630D"/>
    <w:rsid w:val="00D1199B"/>
    <w:rsid w:val="00D44253"/>
    <w:rsid w:val="00D72E9F"/>
    <w:rsid w:val="00D744EF"/>
    <w:rsid w:val="00DD1244"/>
    <w:rsid w:val="00EC4AD7"/>
    <w:rsid w:val="00F214DA"/>
    <w:rsid w:val="00F5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09B"/>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uiPriority w:val="22"/>
    <w:qFormat/>
    <w:rsid w:val="009A209B"/>
    <w:rPr>
      <w:b/>
      <w:bCs/>
    </w:rPr>
  </w:style>
  <w:style w:type="table" w:styleId="TableGrid">
    <w:name w:val="Table Grid"/>
    <w:basedOn w:val="TableNormal"/>
    <w:uiPriority w:val="39"/>
    <w:rsid w:val="009A2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4EA3"/>
    <w:pPr>
      <w:tabs>
        <w:tab w:val="center" w:pos="4680"/>
        <w:tab w:val="right" w:pos="9360"/>
      </w:tabs>
    </w:pPr>
  </w:style>
  <w:style w:type="character" w:customStyle="1" w:styleId="HeaderChar">
    <w:name w:val="Header Char"/>
    <w:link w:val="Header"/>
    <w:uiPriority w:val="99"/>
    <w:rsid w:val="00B04EA3"/>
    <w:rPr>
      <w:sz w:val="22"/>
      <w:szCs w:val="22"/>
      <w:lang w:val="vi-VN"/>
    </w:rPr>
  </w:style>
  <w:style w:type="paragraph" w:styleId="Footer">
    <w:name w:val="footer"/>
    <w:basedOn w:val="Normal"/>
    <w:link w:val="FooterChar"/>
    <w:uiPriority w:val="99"/>
    <w:unhideWhenUsed/>
    <w:rsid w:val="00B04EA3"/>
    <w:pPr>
      <w:tabs>
        <w:tab w:val="center" w:pos="4680"/>
        <w:tab w:val="right" w:pos="9360"/>
      </w:tabs>
    </w:pPr>
  </w:style>
  <w:style w:type="character" w:customStyle="1" w:styleId="FooterChar">
    <w:name w:val="Footer Char"/>
    <w:link w:val="Footer"/>
    <w:uiPriority w:val="99"/>
    <w:rsid w:val="00B04EA3"/>
    <w:rPr>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09B"/>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uiPriority w:val="22"/>
    <w:qFormat/>
    <w:rsid w:val="009A209B"/>
    <w:rPr>
      <w:b/>
      <w:bCs/>
    </w:rPr>
  </w:style>
  <w:style w:type="table" w:styleId="TableGrid">
    <w:name w:val="Table Grid"/>
    <w:basedOn w:val="TableNormal"/>
    <w:uiPriority w:val="39"/>
    <w:rsid w:val="009A2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4EA3"/>
    <w:pPr>
      <w:tabs>
        <w:tab w:val="center" w:pos="4680"/>
        <w:tab w:val="right" w:pos="9360"/>
      </w:tabs>
    </w:pPr>
  </w:style>
  <w:style w:type="character" w:customStyle="1" w:styleId="HeaderChar">
    <w:name w:val="Header Char"/>
    <w:link w:val="Header"/>
    <w:uiPriority w:val="99"/>
    <w:rsid w:val="00B04EA3"/>
    <w:rPr>
      <w:sz w:val="22"/>
      <w:szCs w:val="22"/>
      <w:lang w:val="vi-VN"/>
    </w:rPr>
  </w:style>
  <w:style w:type="paragraph" w:styleId="Footer">
    <w:name w:val="footer"/>
    <w:basedOn w:val="Normal"/>
    <w:link w:val="FooterChar"/>
    <w:uiPriority w:val="99"/>
    <w:unhideWhenUsed/>
    <w:rsid w:val="00B04EA3"/>
    <w:pPr>
      <w:tabs>
        <w:tab w:val="center" w:pos="4680"/>
        <w:tab w:val="right" w:pos="9360"/>
      </w:tabs>
    </w:pPr>
  </w:style>
  <w:style w:type="character" w:customStyle="1" w:styleId="FooterChar">
    <w:name w:val="Footer Char"/>
    <w:link w:val="Footer"/>
    <w:uiPriority w:val="99"/>
    <w:rsid w:val="00B04EA3"/>
    <w:rPr>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8679">
      <w:bodyDiv w:val="1"/>
      <w:marLeft w:val="0"/>
      <w:marRight w:val="0"/>
      <w:marTop w:val="0"/>
      <w:marBottom w:val="0"/>
      <w:divBdr>
        <w:top w:val="none" w:sz="0" w:space="0" w:color="auto"/>
        <w:left w:val="none" w:sz="0" w:space="0" w:color="auto"/>
        <w:bottom w:val="none" w:sz="0" w:space="0" w:color="auto"/>
        <w:right w:val="none" w:sz="0" w:space="0" w:color="auto"/>
      </w:divBdr>
    </w:div>
    <w:div w:id="166215166">
      <w:bodyDiv w:val="1"/>
      <w:marLeft w:val="0"/>
      <w:marRight w:val="0"/>
      <w:marTop w:val="0"/>
      <w:marBottom w:val="0"/>
      <w:divBdr>
        <w:top w:val="none" w:sz="0" w:space="0" w:color="auto"/>
        <w:left w:val="none" w:sz="0" w:space="0" w:color="auto"/>
        <w:bottom w:val="none" w:sz="0" w:space="0" w:color="auto"/>
        <w:right w:val="none" w:sz="0" w:space="0" w:color="auto"/>
      </w:divBdr>
    </w:div>
    <w:div w:id="1807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16B9-E141-4662-99F4-AEAED240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 Nguyễn</dc:creator>
  <cp:lastModifiedBy>TTV</cp:lastModifiedBy>
  <cp:revision>2</cp:revision>
  <cp:lastPrinted>2019-10-09T07:09:00Z</cp:lastPrinted>
  <dcterms:created xsi:type="dcterms:W3CDTF">2019-11-04T03:00:00Z</dcterms:created>
  <dcterms:modified xsi:type="dcterms:W3CDTF">2019-11-04T03:00:00Z</dcterms:modified>
</cp:coreProperties>
</file>